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9E" w:rsidRPr="00D1705F" w:rsidRDefault="0012299E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A93160" w:rsidRDefault="00A93160" w:rsidP="0037550C">
      <w:pPr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A93160">
        <w:rPr>
          <w:rFonts w:asciiTheme="minorBidi" w:hAnsiTheme="minorBidi"/>
          <w:b/>
          <w:bCs/>
          <w:sz w:val="28"/>
          <w:szCs w:val="28"/>
        </w:rPr>
        <w:t>Understanding Higher Education Students Learners: a self-Reported Evaluation of student Media exposure and study habits.</w:t>
      </w:r>
      <w:proofErr w:type="gramEnd"/>
      <w:r w:rsidRPr="00A93160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A93160" w:rsidRDefault="00A93160" w:rsidP="0037550C">
      <w:pPr>
        <w:rPr>
          <w:rFonts w:asciiTheme="minorBidi" w:hAnsiTheme="minorBidi"/>
          <w:b/>
          <w:bCs/>
          <w:sz w:val="28"/>
          <w:szCs w:val="28"/>
        </w:rPr>
      </w:pPr>
    </w:p>
    <w:p w:rsidR="0037550C" w:rsidRPr="00D1705F" w:rsidRDefault="0037550C" w:rsidP="0037550C">
      <w:pPr>
        <w:rPr>
          <w:rFonts w:asciiTheme="minorBidi" w:hAnsiTheme="minorBidi"/>
          <w:sz w:val="28"/>
          <w:szCs w:val="28"/>
        </w:rPr>
      </w:pPr>
      <w:r w:rsidRPr="00D1705F">
        <w:rPr>
          <w:rFonts w:asciiTheme="minorBidi" w:hAnsiTheme="minorBidi"/>
          <w:b/>
          <w:bCs/>
          <w:sz w:val="28"/>
          <w:szCs w:val="28"/>
        </w:rPr>
        <w:t>Name :</w:t>
      </w:r>
      <w:r w:rsidRPr="00D1705F">
        <w:rPr>
          <w:rFonts w:asciiTheme="minorBidi" w:hAnsiTheme="minorBidi"/>
          <w:sz w:val="28"/>
          <w:szCs w:val="28"/>
        </w:rPr>
        <w:t xml:space="preserve"> Farah O. </w:t>
      </w:r>
      <w:proofErr w:type="spellStart"/>
      <w:r w:rsidRPr="00D1705F">
        <w:rPr>
          <w:rFonts w:asciiTheme="minorBidi" w:hAnsiTheme="minorBidi"/>
          <w:sz w:val="28"/>
          <w:szCs w:val="28"/>
        </w:rPr>
        <w:t>Habli</w:t>
      </w:r>
      <w:proofErr w:type="spellEnd"/>
      <w:r w:rsidRPr="00D1705F">
        <w:rPr>
          <w:rFonts w:asciiTheme="minorBidi" w:hAnsiTheme="minorBidi"/>
          <w:sz w:val="28"/>
          <w:szCs w:val="28"/>
        </w:rPr>
        <w:t>, M.A.</w:t>
      </w:r>
    </w:p>
    <w:p w:rsidR="0037550C" w:rsidRPr="00A93160" w:rsidRDefault="002B5DF8" w:rsidP="0037550C">
      <w:pPr>
        <w:rPr>
          <w:rFonts w:asciiTheme="minorBidi" w:hAnsiTheme="minorBidi"/>
          <w:sz w:val="28"/>
          <w:szCs w:val="28"/>
        </w:rPr>
      </w:pPr>
      <w:proofErr w:type="gramStart"/>
      <w:r w:rsidRPr="00A93160">
        <w:rPr>
          <w:rFonts w:asciiTheme="minorBidi" w:hAnsiTheme="minorBidi"/>
          <w:b/>
          <w:bCs/>
          <w:sz w:val="28"/>
          <w:szCs w:val="28"/>
        </w:rPr>
        <w:t>Institution :</w:t>
      </w:r>
      <w:proofErr w:type="gramEnd"/>
      <w:r w:rsidRPr="00A93160">
        <w:rPr>
          <w:rFonts w:asciiTheme="minorBidi" w:hAnsiTheme="minorBidi"/>
          <w:sz w:val="28"/>
          <w:szCs w:val="28"/>
        </w:rPr>
        <w:t xml:space="preserve"> </w:t>
      </w:r>
      <w:r w:rsidR="0037550C" w:rsidRPr="00A93160">
        <w:rPr>
          <w:rFonts w:asciiTheme="minorBidi" w:hAnsiTheme="minorBidi"/>
          <w:sz w:val="28"/>
          <w:szCs w:val="28"/>
        </w:rPr>
        <w:t>Saint Louis University</w:t>
      </w:r>
    </w:p>
    <w:p w:rsidR="0037550C" w:rsidRPr="0037550C" w:rsidRDefault="0037550C" w:rsidP="0037550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 w:rsidRPr="00D1705F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Address</w:t>
      </w:r>
      <w:r w:rsidRPr="00D1705F">
        <w:rPr>
          <w:rFonts w:asciiTheme="minorBidi" w:eastAsia="Times New Roman" w:hAnsiTheme="minorBidi"/>
          <w:color w:val="222222"/>
          <w:sz w:val="28"/>
          <w:szCs w:val="28"/>
        </w:rPr>
        <w:t>: 1 N Grand Blvd, St. Louis, MO 63103, United States</w:t>
      </w:r>
    </w:p>
    <w:p w:rsidR="0037550C" w:rsidRPr="0037550C" w:rsidRDefault="0037550C" w:rsidP="0037550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8"/>
          <w:szCs w:val="28"/>
        </w:rPr>
      </w:pPr>
      <w:r w:rsidRPr="00D1705F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Phone</w:t>
      </w:r>
      <w:proofErr w:type="gramStart"/>
      <w:r w:rsidRPr="00D1705F">
        <w:rPr>
          <w:rFonts w:asciiTheme="minorBidi" w:eastAsia="Times New Roman" w:hAnsiTheme="minorBidi"/>
          <w:b/>
          <w:bCs/>
          <w:color w:val="222222"/>
          <w:sz w:val="28"/>
          <w:szCs w:val="28"/>
        </w:rPr>
        <w:t>:</w:t>
      </w:r>
      <w:proofErr w:type="gramEnd"/>
      <w:r w:rsidRPr="00D1705F">
        <w:rPr>
          <w:rFonts w:asciiTheme="minorBidi" w:eastAsia="Times New Roman" w:hAnsiTheme="minorBidi"/>
          <w:color w:val="222222"/>
          <w:sz w:val="28"/>
          <w:szCs w:val="28"/>
        </w:rPr>
        <w:fldChar w:fldCharType="begin"/>
      </w:r>
      <w:r w:rsidRPr="00D1705F">
        <w:rPr>
          <w:rFonts w:asciiTheme="minorBidi" w:eastAsia="Times New Roman" w:hAnsiTheme="minorBidi"/>
          <w:color w:val="222222"/>
          <w:sz w:val="28"/>
          <w:szCs w:val="28"/>
        </w:rPr>
        <w:instrText xml:space="preserve"> HYPERLINK "javascript:void(0)" \o "Call via Hangouts" </w:instrText>
      </w:r>
      <w:r w:rsidRPr="00D1705F">
        <w:rPr>
          <w:rFonts w:asciiTheme="minorBidi" w:eastAsia="Times New Roman" w:hAnsiTheme="minorBidi"/>
          <w:color w:val="222222"/>
          <w:sz w:val="28"/>
          <w:szCs w:val="28"/>
        </w:rPr>
        <w:fldChar w:fldCharType="separate"/>
      </w:r>
      <w:r w:rsidRPr="00D1705F">
        <w:rPr>
          <w:rFonts w:asciiTheme="minorBidi" w:eastAsia="Times New Roman" w:hAnsiTheme="minorBidi"/>
          <w:color w:val="1A0DAB"/>
          <w:sz w:val="28"/>
          <w:szCs w:val="28"/>
        </w:rPr>
        <w:t>+1 800-758-3678</w:t>
      </w:r>
      <w:r w:rsidRPr="00D1705F">
        <w:rPr>
          <w:rFonts w:asciiTheme="minorBidi" w:eastAsia="Times New Roman" w:hAnsiTheme="minorBidi"/>
          <w:color w:val="222222"/>
          <w:sz w:val="28"/>
          <w:szCs w:val="28"/>
        </w:rPr>
        <w:fldChar w:fldCharType="end"/>
      </w:r>
    </w:p>
    <w:p w:rsidR="0037550C" w:rsidRPr="00D1705F" w:rsidRDefault="0037550C" w:rsidP="0037550C">
      <w:pPr>
        <w:rPr>
          <w:rFonts w:asciiTheme="minorBidi" w:hAnsiTheme="minorBidi"/>
          <w:sz w:val="28"/>
          <w:szCs w:val="28"/>
        </w:rPr>
      </w:pPr>
      <w:r w:rsidRPr="00D1705F">
        <w:rPr>
          <w:rFonts w:asciiTheme="minorBidi" w:hAnsiTheme="minorBidi"/>
          <w:b/>
          <w:bCs/>
          <w:sz w:val="28"/>
          <w:szCs w:val="28"/>
        </w:rPr>
        <w:t>Email:</w:t>
      </w:r>
      <w:r w:rsidRPr="00D1705F">
        <w:rPr>
          <w:rFonts w:asciiTheme="minorBidi" w:hAnsiTheme="minorBidi"/>
          <w:sz w:val="28"/>
          <w:szCs w:val="28"/>
        </w:rPr>
        <w:t xml:space="preserve"> hablifo@slu.edu </w:t>
      </w:r>
    </w:p>
    <w:p w:rsidR="002B5DF8" w:rsidRPr="00D1705F" w:rsidRDefault="002B5DF8" w:rsidP="0037550C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D1705F">
        <w:rPr>
          <w:rFonts w:asciiTheme="minorBidi" w:eastAsia="Times New Roman" w:hAnsiTheme="minorBidi"/>
          <w:b/>
          <w:bCs/>
          <w:sz w:val="28"/>
          <w:szCs w:val="28"/>
        </w:rPr>
        <w:t>Author and Co-authors:</w:t>
      </w:r>
    </w:p>
    <w:p w:rsidR="002B5DF8" w:rsidRPr="00D1705F" w:rsidRDefault="002B5DF8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Farah O. </w:t>
      </w:r>
      <w:proofErr w:type="spellStart"/>
      <w:r w:rsidRPr="0037550C">
        <w:rPr>
          <w:rFonts w:asciiTheme="minorBidi" w:eastAsia="Times New Roman" w:hAnsiTheme="minorBidi"/>
          <w:sz w:val="28"/>
          <w:szCs w:val="28"/>
        </w:rPr>
        <w:t>Habli</w:t>
      </w:r>
      <w:proofErr w:type="spellEnd"/>
      <w:r w:rsidRPr="0037550C">
        <w:rPr>
          <w:rFonts w:asciiTheme="minorBidi" w:eastAsia="Times New Roman" w:hAnsiTheme="minorBidi"/>
          <w:sz w:val="28"/>
          <w:szCs w:val="28"/>
        </w:rPr>
        <w:t xml:space="preserve"> 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3320 Locust St., Apt. 912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St. Louis, MO, 63103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Cell: 806-203-0822 </w:t>
      </w:r>
    </w:p>
    <w:p w:rsidR="0037550C" w:rsidRPr="00D1705F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Email: hablifo@slu.edu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D1705F">
        <w:rPr>
          <w:rFonts w:asciiTheme="minorBidi" w:eastAsia="Times New Roman" w:hAnsiTheme="minorBidi"/>
          <w:sz w:val="28"/>
          <w:szCs w:val="28"/>
        </w:rPr>
        <w:t>T</w:t>
      </w:r>
      <w:r w:rsidRPr="0037550C">
        <w:rPr>
          <w:rFonts w:asciiTheme="minorBidi" w:eastAsia="Times New Roman" w:hAnsiTheme="minorBidi"/>
          <w:sz w:val="28"/>
          <w:szCs w:val="28"/>
        </w:rPr>
        <w:t xml:space="preserve">ommy J. Lucas Jr.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5210 </w:t>
      </w:r>
      <w:proofErr w:type="spellStart"/>
      <w:r w:rsidRPr="0037550C">
        <w:rPr>
          <w:rFonts w:asciiTheme="minorBidi" w:eastAsia="Times New Roman" w:hAnsiTheme="minorBidi"/>
          <w:sz w:val="28"/>
          <w:szCs w:val="28"/>
        </w:rPr>
        <w:t>Itaska</w:t>
      </w:r>
      <w:proofErr w:type="spellEnd"/>
      <w:r w:rsidRPr="0037550C">
        <w:rPr>
          <w:rFonts w:asciiTheme="minorBidi" w:eastAsia="Times New Roman" w:hAnsiTheme="minorBidi"/>
          <w:sz w:val="28"/>
          <w:szCs w:val="28"/>
        </w:rPr>
        <w:t xml:space="preserve"> St. 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St. Louis, MO, 63109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Cell: 314-458-3961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>Email: tlucas7@slu.edu</w:t>
      </w:r>
    </w:p>
    <w:p w:rsidR="0037550C" w:rsidRPr="00D1705F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Kelly Hawthorne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3437 Caroline Mall, Suite 1026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 xml:space="preserve">St. Louis, MO 63104 </w:t>
      </w:r>
    </w:p>
    <w:p w:rsidR="0037550C" w:rsidRPr="0037550C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  <w:r w:rsidRPr="0037550C">
        <w:rPr>
          <w:rFonts w:asciiTheme="minorBidi" w:eastAsia="Times New Roman" w:hAnsiTheme="minorBidi"/>
          <w:sz w:val="28"/>
          <w:szCs w:val="28"/>
        </w:rPr>
        <w:t>Email:  hawthokd@slu.edu</w:t>
      </w:r>
    </w:p>
    <w:p w:rsidR="0037550C" w:rsidRPr="00D1705F" w:rsidRDefault="0037550C" w:rsidP="0037550C">
      <w:pPr>
        <w:spacing w:after="0" w:line="240" w:lineRule="auto"/>
        <w:rPr>
          <w:rFonts w:asciiTheme="minorBidi" w:eastAsia="Times New Roman" w:hAnsiTheme="minorBidi"/>
          <w:sz w:val="28"/>
          <w:szCs w:val="28"/>
        </w:rPr>
      </w:pPr>
    </w:p>
    <w:p w:rsidR="0037550C" w:rsidRPr="00D1705F" w:rsidRDefault="0037550C" w:rsidP="0037550C">
      <w:pPr>
        <w:rPr>
          <w:rFonts w:asciiTheme="minorBidi" w:hAnsiTheme="minorBidi"/>
          <w:sz w:val="28"/>
          <w:szCs w:val="28"/>
        </w:rPr>
      </w:pPr>
    </w:p>
    <w:p w:rsidR="00FF1A3A" w:rsidRPr="00D1705F" w:rsidRDefault="00FF1A3A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FF1A3A" w:rsidRPr="00D1705F" w:rsidRDefault="00FF1A3A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FF1A3A" w:rsidRPr="00D1705F" w:rsidRDefault="00FF1A3A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F82F30" w:rsidRPr="00D1705F" w:rsidRDefault="00F82F30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2B5DF8" w:rsidRPr="00D1705F" w:rsidRDefault="002B5DF8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BE7238" w:rsidRDefault="00F82F30" w:rsidP="00BE7238">
      <w:pPr>
        <w:rPr>
          <w:rFonts w:asciiTheme="minorBidi" w:hAnsiTheme="minorBidi"/>
          <w:b/>
          <w:bCs/>
          <w:sz w:val="28"/>
          <w:szCs w:val="28"/>
        </w:rPr>
      </w:pPr>
      <w:r w:rsidRPr="00D1705F">
        <w:rPr>
          <w:rFonts w:asciiTheme="minorBidi" w:hAnsiTheme="minorBidi"/>
          <w:b/>
          <w:bCs/>
          <w:sz w:val="28"/>
          <w:szCs w:val="28"/>
        </w:rPr>
        <w:lastRenderedPageBreak/>
        <w:t>Title of proposal:</w:t>
      </w:r>
      <w:r w:rsidRPr="00D1705F">
        <w:rPr>
          <w:rFonts w:asciiTheme="minorBidi" w:hAnsiTheme="minorBidi"/>
          <w:sz w:val="28"/>
          <w:szCs w:val="28"/>
        </w:rPr>
        <w:t xml:space="preserve"> </w:t>
      </w:r>
      <w:r w:rsidR="00BE7238" w:rsidRPr="00A93160">
        <w:rPr>
          <w:rFonts w:asciiTheme="minorBidi" w:hAnsiTheme="minorBidi"/>
          <w:b/>
          <w:bCs/>
          <w:sz w:val="28"/>
          <w:szCs w:val="28"/>
        </w:rPr>
        <w:t xml:space="preserve">Understanding Higher Education Students Learners: a self-Reported Evaluation of student Media exposure and study habits. </w:t>
      </w:r>
    </w:p>
    <w:p w:rsidR="009A56FF" w:rsidRPr="00D1705F" w:rsidRDefault="009A56FF" w:rsidP="00BE7238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9A56FF" w:rsidRPr="00D1705F" w:rsidRDefault="009A56FF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F82F30" w:rsidRPr="00D1705F" w:rsidRDefault="002B5DF8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D1705F">
        <w:rPr>
          <w:rFonts w:asciiTheme="minorBidi" w:hAnsiTheme="minorBidi"/>
          <w:b/>
          <w:bCs/>
          <w:sz w:val="28"/>
          <w:szCs w:val="28"/>
        </w:rPr>
        <w:t>O</w:t>
      </w:r>
      <w:r w:rsidR="009A56FF" w:rsidRPr="00D1705F">
        <w:rPr>
          <w:rFonts w:asciiTheme="minorBidi" w:hAnsiTheme="minorBidi"/>
          <w:b/>
          <w:bCs/>
          <w:sz w:val="28"/>
          <w:szCs w:val="28"/>
        </w:rPr>
        <w:t>bjectives for the session</w:t>
      </w:r>
      <w:r w:rsidR="00F82F30" w:rsidRPr="00D1705F">
        <w:rPr>
          <w:rFonts w:asciiTheme="minorBidi" w:hAnsiTheme="minorBidi"/>
          <w:sz w:val="28"/>
          <w:szCs w:val="28"/>
        </w:rPr>
        <w:t xml:space="preserve">: The purpose of the session is to introduce the result of a study conducted to evaluate higher education students’ exposure to media versus their study and social habits.  </w:t>
      </w:r>
    </w:p>
    <w:p w:rsidR="00F82F30" w:rsidRPr="00D1705F" w:rsidRDefault="00F82F30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9A56FF" w:rsidRPr="00D1705F" w:rsidRDefault="002B5DF8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D1705F">
        <w:rPr>
          <w:rFonts w:asciiTheme="minorBidi" w:hAnsiTheme="minorBidi"/>
          <w:b/>
          <w:bCs/>
          <w:sz w:val="28"/>
          <w:szCs w:val="28"/>
        </w:rPr>
        <w:t>S</w:t>
      </w:r>
      <w:r w:rsidR="009A56FF" w:rsidRPr="00D1705F">
        <w:rPr>
          <w:rFonts w:asciiTheme="minorBidi" w:hAnsiTheme="minorBidi"/>
          <w:b/>
          <w:bCs/>
          <w:sz w:val="28"/>
          <w:szCs w:val="28"/>
        </w:rPr>
        <w:t>ummary of subs</w:t>
      </w:r>
      <w:r w:rsidRPr="00D1705F">
        <w:rPr>
          <w:rFonts w:asciiTheme="minorBidi" w:hAnsiTheme="minorBidi"/>
          <w:b/>
          <w:bCs/>
          <w:sz w:val="28"/>
          <w:szCs w:val="28"/>
        </w:rPr>
        <w:t>tantive content of the proposal</w:t>
      </w:r>
      <w:r w:rsidRPr="00D1705F">
        <w:rPr>
          <w:rFonts w:asciiTheme="minorBidi" w:hAnsiTheme="minorBidi"/>
          <w:sz w:val="28"/>
          <w:szCs w:val="28"/>
        </w:rPr>
        <w:t>:</w:t>
      </w:r>
    </w:p>
    <w:p w:rsidR="00D1705F" w:rsidRPr="00D1705F" w:rsidRDefault="00D1705F" w:rsidP="005E7EE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</w:rPr>
      </w:pPr>
      <w:r w:rsidRPr="00D1705F">
        <w:rPr>
          <w:rFonts w:asciiTheme="minorBidi" w:eastAsia="Times New Roman" w:hAnsiTheme="minorBidi"/>
          <w:color w:val="000000"/>
          <w:sz w:val="28"/>
          <w:szCs w:val="28"/>
        </w:rPr>
        <w:t>The aim of this study is to measure higher education student learners</w:t>
      </w:r>
      <w:r>
        <w:rPr>
          <w:rFonts w:asciiTheme="minorBidi" w:eastAsia="Times New Roman" w:hAnsiTheme="minorBidi"/>
          <w:color w:val="000000"/>
          <w:sz w:val="28"/>
          <w:szCs w:val="28"/>
        </w:rPr>
        <w:t>’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 time spent on various media types and its consequences on student learners</w:t>
      </w:r>
      <w:r>
        <w:rPr>
          <w:rFonts w:asciiTheme="minorBidi" w:eastAsia="Times New Roman" w:hAnsiTheme="minorBidi"/>
          <w:color w:val="000000"/>
          <w:sz w:val="28"/>
          <w:szCs w:val="28"/>
        </w:rPr>
        <w:t>’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 social and study habits. Students were elected from three universities that are classified according to Carnegie classifications as follow: a research university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, 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Associates Private Not for-profit 4 </w:t>
      </w:r>
      <w:proofErr w:type="gramStart"/>
      <w:r>
        <w:rPr>
          <w:rFonts w:asciiTheme="minorBidi" w:eastAsia="Times New Roman" w:hAnsiTheme="minorBidi"/>
          <w:color w:val="000000"/>
          <w:sz w:val="28"/>
          <w:szCs w:val="28"/>
        </w:rPr>
        <w:t>year</w:t>
      </w:r>
      <w:proofErr w:type="gramEnd"/>
      <w:r>
        <w:rPr>
          <w:rFonts w:asciiTheme="minorBidi" w:eastAsia="Times New Roman" w:hAnsiTheme="minorBidi"/>
          <w:color w:val="000000"/>
          <w:sz w:val="28"/>
          <w:szCs w:val="28"/>
        </w:rPr>
        <w:t xml:space="preserve"> and 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>Associat</w:t>
      </w:r>
      <w:r w:rsidR="005E7EED" w:rsidRPr="00D1705F">
        <w:rPr>
          <w:rFonts w:asciiTheme="minorBidi" w:eastAsia="Times New Roman" w:hAnsiTheme="minorBidi"/>
          <w:color w:val="000000"/>
          <w:sz w:val="28"/>
          <w:szCs w:val="28"/>
        </w:rPr>
        <w:t>es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 Suburban Public serving Multi-campus</w:t>
      </w:r>
      <w:r>
        <w:rPr>
          <w:rFonts w:asciiTheme="minorBidi" w:eastAsia="Times New Roman" w:hAnsiTheme="minorBidi"/>
          <w:color w:val="000000"/>
          <w:sz w:val="28"/>
          <w:szCs w:val="28"/>
        </w:rPr>
        <w:t xml:space="preserve">. 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Student learners were challenged by their professors who argued that they spent too much time engaged with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 xml:space="preserve"> m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edia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>,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 thus affecting their study time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 xml:space="preserve"> and social habits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. To rep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>ute the charge issued by their p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rofessors the student learners maintained a self-reporting journal for seven consecutive days to understand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their own use of time. The students were engaged in data collection and aided i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 xml:space="preserve">n 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addressing the following three questions: first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 xml:space="preserve">, 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to understand and explain the expenditure of time on media. Second, to understand the relationship between time engaged in media and how it affects other social habi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 xml:space="preserve">ts. Third, 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>to discuss the relative importanc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>e of the aforementioned factors, thus influencing students’ experienc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es versus student perspectives of time.  Results state clearly how student learners spent their time, specifically how much time is devoted to each activity, such as, media, sleep, study, and </w:t>
      </w:r>
    </w:p>
    <w:p w:rsidR="00D1705F" w:rsidRPr="00D1705F" w:rsidRDefault="00D1705F" w:rsidP="005E7EE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</w:rPr>
      </w:pPr>
      <w:proofErr w:type="gramStart"/>
      <w:r w:rsidRPr="00D1705F">
        <w:rPr>
          <w:rFonts w:asciiTheme="minorBidi" w:eastAsia="Times New Roman" w:hAnsiTheme="minorBidi"/>
          <w:color w:val="000000"/>
          <w:sz w:val="28"/>
          <w:szCs w:val="28"/>
        </w:rPr>
        <w:t>work</w:t>
      </w:r>
      <w:proofErr w:type="gramEnd"/>
      <w:r w:rsidRPr="00D1705F">
        <w:rPr>
          <w:rFonts w:asciiTheme="minorBidi" w:eastAsia="Times New Roman" w:hAnsiTheme="minorBidi"/>
          <w:color w:val="000000"/>
          <w:sz w:val="28"/>
          <w:szCs w:val="28"/>
        </w:rPr>
        <w:t>. Secondly, the more students spend on media the less time they devoted to studying. Thirdly, student</w:t>
      </w:r>
      <w:r w:rsidR="005E7EED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learners were not aware of how </w:t>
      </w:r>
    </w:p>
    <w:p w:rsidR="00D1705F" w:rsidRPr="00D1705F" w:rsidRDefault="00D1705F" w:rsidP="005E7EE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</w:rPr>
      </w:pPr>
      <w:proofErr w:type="gramStart"/>
      <w:r w:rsidRPr="00D1705F">
        <w:rPr>
          <w:rFonts w:asciiTheme="minorBidi" w:eastAsia="Times New Roman" w:hAnsiTheme="minorBidi"/>
          <w:color w:val="000000"/>
          <w:sz w:val="28"/>
          <w:szCs w:val="28"/>
        </w:rPr>
        <w:t>much</w:t>
      </w:r>
      <w:proofErr w:type="gramEnd"/>
      <w:r w:rsidRPr="00D1705F">
        <w:rPr>
          <w:rFonts w:asciiTheme="minorBidi" w:eastAsia="Times New Roman" w:hAnsiTheme="minorBidi"/>
          <w:color w:val="000000"/>
          <w:sz w:val="28"/>
          <w:szCs w:val="28"/>
        </w:rPr>
        <w:t xml:space="preserve"> time they spent on media until after finishing the self-reported journal and analyzing how many hours were spent weekly on each activity.</w:t>
      </w:r>
    </w:p>
    <w:p w:rsidR="00D1705F" w:rsidRPr="00D1705F" w:rsidRDefault="00D1705F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9A56FF" w:rsidRPr="00D1705F" w:rsidRDefault="009A56FF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F82F30" w:rsidRPr="00D1705F" w:rsidRDefault="002B5DF8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D1705F">
        <w:rPr>
          <w:rFonts w:asciiTheme="minorBidi" w:hAnsiTheme="minorBidi"/>
          <w:b/>
          <w:bCs/>
          <w:sz w:val="28"/>
          <w:szCs w:val="28"/>
        </w:rPr>
        <w:t>P</w:t>
      </w:r>
      <w:r w:rsidR="009A56FF" w:rsidRPr="00D1705F">
        <w:rPr>
          <w:rFonts w:asciiTheme="minorBidi" w:hAnsiTheme="minorBidi"/>
          <w:b/>
          <w:bCs/>
          <w:sz w:val="28"/>
          <w:szCs w:val="28"/>
        </w:rPr>
        <w:t>lans for participants' involvement</w:t>
      </w:r>
      <w:r w:rsidR="00F82F30" w:rsidRPr="00D1705F">
        <w:rPr>
          <w:rFonts w:asciiTheme="minorBidi" w:hAnsiTheme="minorBidi"/>
          <w:sz w:val="28"/>
          <w:szCs w:val="28"/>
        </w:rPr>
        <w:t>: discussion that involves a</w:t>
      </w:r>
      <w:r w:rsidR="00D1705F" w:rsidRPr="00D1705F">
        <w:rPr>
          <w:rFonts w:asciiTheme="minorBidi" w:hAnsiTheme="minorBidi"/>
          <w:sz w:val="28"/>
          <w:szCs w:val="28"/>
        </w:rPr>
        <w:t xml:space="preserve">sking questions and reflecting their practices regarding their students’ exposure to media and the students’ study habits. </w:t>
      </w:r>
    </w:p>
    <w:p w:rsidR="00F82F30" w:rsidRPr="00D1705F" w:rsidRDefault="00F82F30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F82F30" w:rsidRPr="00D1705F" w:rsidRDefault="00F82F30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</w:p>
    <w:p w:rsidR="00F82F30" w:rsidRPr="00D1705F" w:rsidRDefault="002B5DF8" w:rsidP="00F82F30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r w:rsidRPr="00D1705F">
        <w:rPr>
          <w:rFonts w:asciiTheme="minorBidi" w:hAnsiTheme="minorBidi"/>
          <w:b/>
          <w:bCs/>
          <w:sz w:val="28"/>
          <w:szCs w:val="28"/>
        </w:rPr>
        <w:lastRenderedPageBreak/>
        <w:t>A</w:t>
      </w:r>
      <w:r w:rsidR="009A56FF" w:rsidRPr="00D1705F">
        <w:rPr>
          <w:rFonts w:asciiTheme="minorBidi" w:hAnsiTheme="minorBidi"/>
          <w:b/>
          <w:bCs/>
          <w:sz w:val="28"/>
          <w:szCs w:val="28"/>
        </w:rPr>
        <w:t>udio-visual equipment to be used in</w:t>
      </w:r>
      <w:r w:rsidR="00F82F30" w:rsidRPr="00D1705F">
        <w:rPr>
          <w:rFonts w:asciiTheme="minorBidi" w:hAnsiTheme="minorBidi"/>
          <w:b/>
          <w:bCs/>
          <w:sz w:val="28"/>
          <w:szCs w:val="28"/>
        </w:rPr>
        <w:t xml:space="preserve"> the presentation</w:t>
      </w:r>
      <w:r w:rsidR="00F82F30" w:rsidRPr="00D1705F">
        <w:rPr>
          <w:rFonts w:asciiTheme="minorBidi" w:hAnsiTheme="minorBidi"/>
          <w:sz w:val="28"/>
          <w:szCs w:val="28"/>
        </w:rPr>
        <w:t xml:space="preserve">: Slide projector </w:t>
      </w:r>
      <w:proofErr w:type="gramStart"/>
      <w:r w:rsidR="00F82F30" w:rsidRPr="00D1705F">
        <w:rPr>
          <w:rFonts w:asciiTheme="minorBidi" w:hAnsiTheme="minorBidi"/>
          <w:sz w:val="28"/>
          <w:szCs w:val="28"/>
        </w:rPr>
        <w:t>or  LED</w:t>
      </w:r>
      <w:proofErr w:type="gramEnd"/>
      <w:r w:rsidR="00F82F30" w:rsidRPr="00D1705F">
        <w:rPr>
          <w:rFonts w:asciiTheme="minorBidi" w:hAnsiTheme="minorBidi"/>
          <w:sz w:val="28"/>
          <w:szCs w:val="28"/>
        </w:rPr>
        <w:t xml:space="preserve"> Projector. </w:t>
      </w:r>
    </w:p>
    <w:p w:rsidR="00E53590" w:rsidRPr="00D1705F" w:rsidRDefault="00E53590" w:rsidP="009A56FF">
      <w:pPr>
        <w:spacing w:line="240" w:lineRule="auto"/>
        <w:contextualSpacing/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sectPr w:rsidR="00E53590" w:rsidRPr="00D1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FF"/>
    <w:rsid w:val="000E6A85"/>
    <w:rsid w:val="0012299E"/>
    <w:rsid w:val="002B5DF8"/>
    <w:rsid w:val="0037550C"/>
    <w:rsid w:val="005E7EED"/>
    <w:rsid w:val="009A16BC"/>
    <w:rsid w:val="009A56FF"/>
    <w:rsid w:val="00A93160"/>
    <w:rsid w:val="00BE7238"/>
    <w:rsid w:val="00D1705F"/>
    <w:rsid w:val="00E53590"/>
    <w:rsid w:val="00F82F30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b">
    <w:name w:val="_xdb"/>
    <w:basedOn w:val="DefaultParagraphFont"/>
    <w:rsid w:val="0037550C"/>
  </w:style>
  <w:style w:type="character" w:customStyle="1" w:styleId="apple-converted-space">
    <w:name w:val="apple-converted-space"/>
    <w:basedOn w:val="DefaultParagraphFont"/>
    <w:rsid w:val="0037550C"/>
  </w:style>
  <w:style w:type="character" w:customStyle="1" w:styleId="xbe">
    <w:name w:val="_xbe"/>
    <w:basedOn w:val="DefaultParagraphFont"/>
    <w:rsid w:val="0037550C"/>
  </w:style>
  <w:style w:type="character" w:customStyle="1" w:styleId="lxk">
    <w:name w:val="_lxk"/>
    <w:basedOn w:val="DefaultParagraphFont"/>
    <w:rsid w:val="0037550C"/>
  </w:style>
  <w:style w:type="character" w:styleId="Hyperlink">
    <w:name w:val="Hyperlink"/>
    <w:basedOn w:val="DefaultParagraphFont"/>
    <w:uiPriority w:val="99"/>
    <w:semiHidden/>
    <w:unhideWhenUsed/>
    <w:rsid w:val="0037550C"/>
    <w:rPr>
      <w:color w:val="0000FF"/>
      <w:u w:val="single"/>
    </w:rPr>
  </w:style>
  <w:style w:type="character" w:customStyle="1" w:styleId="ick8qw95uza-w5qv3q5cq0q">
    <w:name w:val="ick8qw95_uza-w5qv3q5cq0q"/>
    <w:basedOn w:val="DefaultParagraphFont"/>
    <w:rsid w:val="00375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b">
    <w:name w:val="_xdb"/>
    <w:basedOn w:val="DefaultParagraphFont"/>
    <w:rsid w:val="0037550C"/>
  </w:style>
  <w:style w:type="character" w:customStyle="1" w:styleId="apple-converted-space">
    <w:name w:val="apple-converted-space"/>
    <w:basedOn w:val="DefaultParagraphFont"/>
    <w:rsid w:val="0037550C"/>
  </w:style>
  <w:style w:type="character" w:customStyle="1" w:styleId="xbe">
    <w:name w:val="_xbe"/>
    <w:basedOn w:val="DefaultParagraphFont"/>
    <w:rsid w:val="0037550C"/>
  </w:style>
  <w:style w:type="character" w:customStyle="1" w:styleId="lxk">
    <w:name w:val="_lxk"/>
    <w:basedOn w:val="DefaultParagraphFont"/>
    <w:rsid w:val="0037550C"/>
  </w:style>
  <w:style w:type="character" w:styleId="Hyperlink">
    <w:name w:val="Hyperlink"/>
    <w:basedOn w:val="DefaultParagraphFont"/>
    <w:uiPriority w:val="99"/>
    <w:semiHidden/>
    <w:unhideWhenUsed/>
    <w:rsid w:val="0037550C"/>
    <w:rPr>
      <w:color w:val="0000FF"/>
      <w:u w:val="single"/>
    </w:rPr>
  </w:style>
  <w:style w:type="character" w:customStyle="1" w:styleId="ick8qw95uza-w5qv3q5cq0q">
    <w:name w:val="ick8qw95_uza-w5qv3q5cq0q"/>
    <w:basedOn w:val="DefaultParagraphFont"/>
    <w:rsid w:val="0037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805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55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4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50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011">
              <w:marLeft w:val="0"/>
              <w:marRight w:val="0"/>
              <w:marTop w:val="24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45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564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2016-06-28T21:16:00Z</dcterms:created>
  <dcterms:modified xsi:type="dcterms:W3CDTF">2016-06-28T21:17:00Z</dcterms:modified>
</cp:coreProperties>
</file>