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4"/>
        <w:gridCol w:w="2421"/>
        <w:gridCol w:w="5310"/>
        <w:gridCol w:w="5555"/>
      </w:tblGrid>
      <w:tr w:rsidR="000D605D" w:rsidRPr="00EA3679" w:rsidTr="00570939">
        <w:trPr>
          <w:trHeight w:val="31"/>
        </w:trPr>
        <w:tc>
          <w:tcPr>
            <w:tcW w:w="14190" w:type="dxa"/>
            <w:gridSpan w:val="4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D605D" w:rsidRPr="00EA3679" w:rsidRDefault="00EA3679" w:rsidP="00EA367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Framework of Modalities </w:t>
            </w:r>
          </w:p>
        </w:tc>
      </w:tr>
      <w:tr w:rsidR="000D605D" w:rsidRPr="00EA3679" w:rsidTr="000D605D">
        <w:trPr>
          <w:trHeight w:val="31"/>
        </w:trPr>
        <w:tc>
          <w:tcPr>
            <w:tcW w:w="904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Modes</w:t>
            </w:r>
          </w:p>
        </w:tc>
        <w:tc>
          <w:tcPr>
            <w:tcW w:w="2421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Types</w:t>
            </w:r>
          </w:p>
        </w:tc>
        <w:tc>
          <w:tcPr>
            <w:tcW w:w="5310" w:type="dxa"/>
          </w:tcPr>
          <w:p w:rsidR="000D605D" w:rsidRPr="00EA3679" w:rsidRDefault="000D605D" w:rsidP="00EA3679">
            <w:pPr>
              <w:spacing w:after="0" w:line="240" w:lineRule="auto"/>
              <w:ind w:left="180"/>
              <w:jc w:val="center"/>
              <w:rPr>
                <w:rFonts w:cs="Times New Roman"/>
              </w:rPr>
            </w:pPr>
            <w:r w:rsidRPr="00EA3679">
              <w:rPr>
                <w:rFonts w:cs="Times New Roman"/>
              </w:rPr>
              <w:t>Definition/Explanation</w:t>
            </w:r>
          </w:p>
        </w:tc>
        <w:tc>
          <w:tcPr>
            <w:tcW w:w="5555" w:type="dxa"/>
          </w:tcPr>
          <w:p w:rsidR="000D605D" w:rsidRPr="00EA3679" w:rsidRDefault="00582DE0" w:rsidP="00EA367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Write some </w:t>
            </w:r>
            <w:r w:rsidR="000D605D" w:rsidRPr="00EA3679">
              <w:rPr>
                <w:rFonts w:cs="Times New Roman"/>
              </w:rPr>
              <w:t>Examples from Video</w:t>
            </w:r>
            <w:r>
              <w:rPr>
                <w:rFonts w:cs="Times New Roman"/>
              </w:rPr>
              <w:t xml:space="preserve"> (if Applicable)</w:t>
            </w:r>
            <w:bookmarkStart w:id="0" w:name="_GoBack"/>
            <w:bookmarkEnd w:id="0"/>
          </w:p>
        </w:tc>
      </w:tr>
      <w:tr w:rsidR="000D605D" w:rsidRPr="00EA3679" w:rsidTr="000D605D">
        <w:trPr>
          <w:trHeight w:val="719"/>
        </w:trPr>
        <w:tc>
          <w:tcPr>
            <w:tcW w:w="904" w:type="dxa"/>
            <w:vMerge w:val="restart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Verbal</w:t>
            </w:r>
          </w:p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 xml:space="preserve"> </w:t>
            </w:r>
          </w:p>
        </w:tc>
        <w:tc>
          <w:tcPr>
            <w:tcW w:w="2421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  <w:u w:val="single"/>
              </w:rPr>
              <w:t xml:space="preserve">Languaging: </w:t>
            </w:r>
          </w:p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Translanguaging</w:t>
            </w:r>
          </w:p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Monolingual</w:t>
            </w:r>
          </w:p>
        </w:tc>
        <w:tc>
          <w:tcPr>
            <w:tcW w:w="5310" w:type="dxa"/>
          </w:tcPr>
          <w:p w:rsidR="000D605D" w:rsidRPr="00EA3679" w:rsidRDefault="000D605D" w:rsidP="00EA3679">
            <w:pPr>
              <w:spacing w:after="0" w:line="240" w:lineRule="auto"/>
              <w:ind w:left="180"/>
              <w:rPr>
                <w:rFonts w:cs="Times New Roman"/>
              </w:rPr>
            </w:pPr>
            <w:r w:rsidRPr="00EA3679">
              <w:rPr>
                <w:rFonts w:cs="Times New Roman"/>
              </w:rPr>
              <w:t xml:space="preserve">Flexibly embedding features of multiple </w:t>
            </w:r>
            <w:r w:rsidRPr="00EA3679">
              <w:rPr>
                <w:rFonts w:cs="Times New Roman"/>
              </w:rPr>
              <w:t xml:space="preserve">named languages in </w:t>
            </w:r>
            <w:r w:rsidRPr="00EA3679">
              <w:rPr>
                <w:rFonts w:cs="Times New Roman"/>
              </w:rPr>
              <w:t>one’s speech</w:t>
            </w:r>
            <w:r w:rsidRPr="00EA3679">
              <w:rPr>
                <w:rFonts w:cs="Times New Roman"/>
              </w:rPr>
              <w:t xml:space="preserve">. </w:t>
            </w:r>
          </w:p>
          <w:p w:rsidR="000D605D" w:rsidRPr="00EA3679" w:rsidRDefault="000D605D" w:rsidP="00EA3679">
            <w:pPr>
              <w:spacing w:after="0" w:line="240" w:lineRule="auto"/>
              <w:ind w:left="180"/>
              <w:rPr>
                <w:rFonts w:cs="Times New Roman"/>
              </w:rPr>
            </w:pPr>
            <w:r w:rsidRPr="00EA3679">
              <w:rPr>
                <w:rFonts w:cs="Times New Roman"/>
              </w:rPr>
              <w:t>P</w:t>
            </w:r>
            <w:r w:rsidRPr="00EA3679">
              <w:rPr>
                <w:rFonts w:cs="Times New Roman"/>
              </w:rPr>
              <w:t>arallel monolingual</w:t>
            </w:r>
            <w:r w:rsidRPr="00EA3679">
              <w:rPr>
                <w:rFonts w:cs="Times New Roman"/>
              </w:rPr>
              <w:t xml:space="preserve"> conversations; M</w:t>
            </w:r>
            <w:r w:rsidRPr="00EA3679">
              <w:rPr>
                <w:rFonts w:cs="Times New Roman"/>
              </w:rPr>
              <w:t>aintaining</w:t>
            </w:r>
            <w:r w:rsidRPr="00EA3679">
              <w:rPr>
                <w:rFonts w:cs="Times New Roman"/>
              </w:rPr>
              <w:t xml:space="preserve"> the use of English or Spanish throughout bilingual </w:t>
            </w:r>
            <w:r w:rsidRPr="00EA3679">
              <w:rPr>
                <w:rFonts w:cs="Times New Roman"/>
              </w:rPr>
              <w:t>interaction</w:t>
            </w:r>
            <w:r w:rsidRPr="00EA3679">
              <w:rPr>
                <w:rFonts w:cs="Times New Roman"/>
              </w:rPr>
              <w:t>s.</w:t>
            </w:r>
          </w:p>
        </w:tc>
        <w:tc>
          <w:tcPr>
            <w:tcW w:w="5555" w:type="dxa"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  <w:u w:val="single"/>
              </w:rPr>
            </w:pPr>
          </w:p>
        </w:tc>
      </w:tr>
      <w:tr w:rsidR="000D605D" w:rsidRPr="00EA3679" w:rsidTr="000D605D">
        <w:trPr>
          <w:trHeight w:val="251"/>
        </w:trPr>
        <w:tc>
          <w:tcPr>
            <w:tcW w:w="904" w:type="dxa"/>
            <w:vMerge/>
            <w:vAlign w:val="center"/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21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  <w:u w:val="single"/>
              </w:rPr>
              <w:t>Sentence type:</w:t>
            </w:r>
          </w:p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Command</w:t>
            </w:r>
            <w:r w:rsidR="00EA3679">
              <w:rPr>
                <w:rFonts w:cs="Times New Roman"/>
              </w:rPr>
              <w:t xml:space="preserve">, </w:t>
            </w:r>
            <w:r w:rsidRPr="00EA3679">
              <w:rPr>
                <w:rFonts w:cs="Times New Roman"/>
              </w:rPr>
              <w:t>Question</w:t>
            </w:r>
          </w:p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Statement</w:t>
            </w:r>
          </w:p>
        </w:tc>
        <w:tc>
          <w:tcPr>
            <w:tcW w:w="5310" w:type="dxa"/>
          </w:tcPr>
          <w:p w:rsidR="000D605D" w:rsidRPr="00EA3679" w:rsidRDefault="000D605D" w:rsidP="00EA3679">
            <w:pPr>
              <w:spacing w:after="0" w:line="240" w:lineRule="auto"/>
              <w:ind w:left="180"/>
              <w:rPr>
                <w:rFonts w:cs="Times New Roman"/>
              </w:rPr>
            </w:pPr>
            <w:r w:rsidRPr="00EA3679">
              <w:rPr>
                <w:rFonts w:cs="Times New Roman"/>
              </w:rPr>
              <w:t xml:space="preserve">Teachers, presenters, or peers </w:t>
            </w:r>
            <w:r w:rsidRPr="00EA3679">
              <w:rPr>
                <w:rFonts w:cs="Times New Roman"/>
              </w:rPr>
              <w:t>using</w:t>
            </w:r>
            <w:r w:rsidRPr="00EA3679">
              <w:rPr>
                <w:rFonts w:cs="Times New Roman"/>
              </w:rPr>
              <w:t xml:space="preserve"> a command, question, or statement in their verbal interactions.</w:t>
            </w:r>
          </w:p>
        </w:tc>
        <w:tc>
          <w:tcPr>
            <w:tcW w:w="5555" w:type="dxa"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  <w:u w:val="single"/>
              </w:rPr>
            </w:pPr>
          </w:p>
        </w:tc>
      </w:tr>
      <w:tr w:rsidR="000D605D" w:rsidRPr="00EA3679" w:rsidTr="000D605D">
        <w:trPr>
          <w:trHeight w:val="223"/>
        </w:trPr>
        <w:tc>
          <w:tcPr>
            <w:tcW w:w="904" w:type="dxa"/>
            <w:vMerge/>
            <w:vAlign w:val="center"/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21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Sound verbalization</w:t>
            </w:r>
          </w:p>
        </w:tc>
        <w:tc>
          <w:tcPr>
            <w:tcW w:w="5310" w:type="dxa"/>
          </w:tcPr>
          <w:p w:rsidR="000D605D" w:rsidRPr="00EA3679" w:rsidRDefault="000D605D" w:rsidP="00EA3679">
            <w:pPr>
              <w:spacing w:after="0" w:line="240" w:lineRule="auto"/>
              <w:ind w:left="180"/>
              <w:rPr>
                <w:rFonts w:cs="Times New Roman"/>
              </w:rPr>
            </w:pPr>
            <w:r w:rsidRPr="00EA3679">
              <w:rPr>
                <w:rFonts w:cs="Times New Roman"/>
              </w:rPr>
              <w:t xml:space="preserve">Presenter creates </w:t>
            </w:r>
            <w:r w:rsidRPr="00EA3679">
              <w:rPr>
                <w:rFonts w:cs="Times New Roman"/>
              </w:rPr>
              <w:t>sounds to</w:t>
            </w:r>
            <w:r w:rsidRPr="00EA3679">
              <w:rPr>
                <w:rFonts w:cs="Times New Roman"/>
              </w:rPr>
              <w:t xml:space="preserve"> accompany their </w:t>
            </w:r>
            <w:r w:rsidRPr="00EA3679">
              <w:rPr>
                <w:rFonts w:cs="Times New Roman"/>
              </w:rPr>
              <w:t>actions</w:t>
            </w:r>
            <w:r w:rsidRPr="00EA3679">
              <w:rPr>
                <w:rFonts w:cs="Times New Roman"/>
              </w:rPr>
              <w:t>.</w:t>
            </w:r>
          </w:p>
        </w:tc>
        <w:tc>
          <w:tcPr>
            <w:tcW w:w="5555" w:type="dxa"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D605D" w:rsidRPr="00EA3679" w:rsidTr="000D605D">
        <w:trPr>
          <w:trHeight w:val="20"/>
        </w:trPr>
        <w:tc>
          <w:tcPr>
            <w:tcW w:w="904" w:type="dxa"/>
            <w:vMerge/>
            <w:vAlign w:val="center"/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21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Initiator/Responder</w:t>
            </w:r>
          </w:p>
        </w:tc>
        <w:tc>
          <w:tcPr>
            <w:tcW w:w="5310" w:type="dxa"/>
          </w:tcPr>
          <w:p w:rsidR="000D605D" w:rsidRPr="00EA3679" w:rsidRDefault="000D605D" w:rsidP="00EA3679">
            <w:pPr>
              <w:spacing w:after="0" w:line="240" w:lineRule="auto"/>
              <w:ind w:left="180"/>
              <w:rPr>
                <w:rFonts w:cs="Times New Roman"/>
              </w:rPr>
            </w:pPr>
            <w:r w:rsidRPr="00EA3679">
              <w:rPr>
                <w:rFonts w:cs="Times New Roman"/>
              </w:rPr>
              <w:t>Initiating or respond to verbal prompts.</w:t>
            </w:r>
          </w:p>
        </w:tc>
        <w:tc>
          <w:tcPr>
            <w:tcW w:w="5555" w:type="dxa"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D605D" w:rsidRPr="00EA3679" w:rsidTr="000D605D">
        <w:trPr>
          <w:trHeight w:val="20"/>
        </w:trPr>
        <w:tc>
          <w:tcPr>
            <w:tcW w:w="904" w:type="dxa"/>
            <w:vMerge w:val="restart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Visual</w:t>
            </w:r>
          </w:p>
        </w:tc>
        <w:tc>
          <w:tcPr>
            <w:tcW w:w="2421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Gaze</w:t>
            </w:r>
          </w:p>
        </w:tc>
        <w:tc>
          <w:tcPr>
            <w:tcW w:w="5310" w:type="dxa"/>
          </w:tcPr>
          <w:p w:rsidR="000D605D" w:rsidRPr="00EA3679" w:rsidRDefault="000D605D" w:rsidP="00EA3679">
            <w:pPr>
              <w:spacing w:after="0" w:line="240" w:lineRule="auto"/>
              <w:ind w:left="180"/>
              <w:rPr>
                <w:rFonts w:cs="Times New Roman"/>
              </w:rPr>
            </w:pPr>
            <w:r w:rsidRPr="00EA3679">
              <w:rPr>
                <w:rFonts w:cs="Times New Roman"/>
              </w:rPr>
              <w:t>Eliciting joint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attention, or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directing one's own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attention to an object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or an inattentive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person</w:t>
            </w:r>
            <w:r w:rsidRPr="00EA3679">
              <w:rPr>
                <w:rFonts w:cs="Times New Roman"/>
              </w:rPr>
              <w:t>.</w:t>
            </w:r>
          </w:p>
        </w:tc>
        <w:tc>
          <w:tcPr>
            <w:tcW w:w="5555" w:type="dxa"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D605D" w:rsidRPr="00EA3679" w:rsidTr="000D605D">
        <w:trPr>
          <w:trHeight w:val="20"/>
        </w:trPr>
        <w:tc>
          <w:tcPr>
            <w:tcW w:w="904" w:type="dxa"/>
            <w:vMerge/>
            <w:vAlign w:val="center"/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21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Print</w:t>
            </w:r>
          </w:p>
        </w:tc>
        <w:tc>
          <w:tcPr>
            <w:tcW w:w="5310" w:type="dxa"/>
          </w:tcPr>
          <w:p w:rsidR="000D605D" w:rsidRPr="00EA3679" w:rsidRDefault="000D605D" w:rsidP="00EA3679">
            <w:pPr>
              <w:spacing w:after="0" w:line="240" w:lineRule="auto"/>
              <w:ind w:left="180"/>
              <w:rPr>
                <w:rFonts w:cs="Times New Roman"/>
              </w:rPr>
            </w:pPr>
            <w:r w:rsidRPr="00EA3679">
              <w:rPr>
                <w:rFonts w:cs="Times New Roman"/>
              </w:rPr>
              <w:t>Interaction with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print</w:t>
            </w:r>
            <w:r w:rsidRPr="00EA3679">
              <w:rPr>
                <w:rFonts w:cs="Times New Roman"/>
              </w:rPr>
              <w:t>.</w:t>
            </w:r>
          </w:p>
        </w:tc>
        <w:tc>
          <w:tcPr>
            <w:tcW w:w="5555" w:type="dxa"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D605D" w:rsidRPr="00EA3679" w:rsidTr="000D605D">
        <w:trPr>
          <w:trHeight w:val="26"/>
        </w:trPr>
        <w:tc>
          <w:tcPr>
            <w:tcW w:w="904" w:type="dxa"/>
            <w:vMerge/>
            <w:vAlign w:val="center"/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21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Image</w:t>
            </w:r>
          </w:p>
        </w:tc>
        <w:tc>
          <w:tcPr>
            <w:tcW w:w="5310" w:type="dxa"/>
          </w:tcPr>
          <w:p w:rsidR="000D605D" w:rsidRPr="00EA3679" w:rsidRDefault="000D605D" w:rsidP="00EA3679">
            <w:pPr>
              <w:spacing w:after="0" w:line="240" w:lineRule="auto"/>
              <w:ind w:left="180"/>
              <w:rPr>
                <w:rFonts w:cs="Times New Roman"/>
              </w:rPr>
            </w:pPr>
            <w:r w:rsidRPr="00EA3679">
              <w:rPr>
                <w:rFonts w:cs="Times New Roman"/>
              </w:rPr>
              <w:t>Interaction with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images in the form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of pictures, photos,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drawings, etc.</w:t>
            </w:r>
          </w:p>
        </w:tc>
        <w:tc>
          <w:tcPr>
            <w:tcW w:w="5555" w:type="dxa"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D605D" w:rsidRPr="00EA3679" w:rsidTr="000D605D">
        <w:trPr>
          <w:trHeight w:val="359"/>
        </w:trPr>
        <w:tc>
          <w:tcPr>
            <w:tcW w:w="904" w:type="dxa"/>
            <w:vMerge w:val="restart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Action</w:t>
            </w:r>
          </w:p>
        </w:tc>
        <w:tc>
          <w:tcPr>
            <w:tcW w:w="2421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  <w:u w:val="single"/>
              </w:rPr>
              <w:t xml:space="preserve">Manipulation of object: </w:t>
            </w:r>
          </w:p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Holding</w:t>
            </w:r>
            <w:r w:rsidR="00EA3679">
              <w:rPr>
                <w:rFonts w:cs="Times New Roman"/>
              </w:rPr>
              <w:t xml:space="preserve">, </w:t>
            </w:r>
            <w:r w:rsidRPr="00EA3679">
              <w:rPr>
                <w:rFonts w:cs="Times New Roman"/>
              </w:rPr>
              <w:t>Demonstrating</w:t>
            </w:r>
          </w:p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Enacting</w:t>
            </w:r>
          </w:p>
        </w:tc>
        <w:tc>
          <w:tcPr>
            <w:tcW w:w="5310" w:type="dxa"/>
          </w:tcPr>
          <w:p w:rsidR="000D605D" w:rsidRPr="00EA3679" w:rsidRDefault="000D605D" w:rsidP="00EA3679">
            <w:pPr>
              <w:spacing w:after="0" w:line="240" w:lineRule="auto"/>
              <w:ind w:left="180"/>
              <w:rPr>
                <w:rFonts w:cs="Times New Roman"/>
              </w:rPr>
            </w:pPr>
            <w:r w:rsidRPr="00EA3679">
              <w:rPr>
                <w:rFonts w:cs="Times New Roman"/>
              </w:rPr>
              <w:t>Physical movement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of artifacts</w:t>
            </w:r>
            <w:r w:rsidRPr="00EA3679">
              <w:rPr>
                <w:rFonts w:cs="Times New Roman"/>
              </w:rPr>
              <w:t>.</w:t>
            </w:r>
          </w:p>
        </w:tc>
        <w:tc>
          <w:tcPr>
            <w:tcW w:w="5555" w:type="dxa"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  <w:u w:val="single"/>
              </w:rPr>
            </w:pPr>
          </w:p>
        </w:tc>
      </w:tr>
      <w:tr w:rsidR="000D605D" w:rsidRPr="00EA3679" w:rsidTr="000D605D">
        <w:trPr>
          <w:trHeight w:val="20"/>
        </w:trPr>
        <w:tc>
          <w:tcPr>
            <w:tcW w:w="904" w:type="dxa"/>
            <w:vMerge/>
            <w:vAlign w:val="center"/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21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Facial Expression</w:t>
            </w:r>
          </w:p>
        </w:tc>
        <w:tc>
          <w:tcPr>
            <w:tcW w:w="5310" w:type="dxa"/>
          </w:tcPr>
          <w:p w:rsidR="000D605D" w:rsidRPr="00EA3679" w:rsidRDefault="000D605D" w:rsidP="00EA3679">
            <w:pPr>
              <w:spacing w:after="0" w:line="240" w:lineRule="auto"/>
              <w:ind w:left="180"/>
              <w:rPr>
                <w:rFonts w:cs="Times New Roman"/>
              </w:rPr>
            </w:pPr>
          </w:p>
        </w:tc>
        <w:tc>
          <w:tcPr>
            <w:tcW w:w="5555" w:type="dxa"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D605D" w:rsidRPr="00EA3679" w:rsidTr="000D605D">
        <w:trPr>
          <w:trHeight w:val="224"/>
        </w:trPr>
        <w:tc>
          <w:tcPr>
            <w:tcW w:w="904" w:type="dxa"/>
            <w:vMerge/>
            <w:vAlign w:val="center"/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21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Gesture</w:t>
            </w:r>
          </w:p>
        </w:tc>
        <w:tc>
          <w:tcPr>
            <w:tcW w:w="5310" w:type="dxa"/>
          </w:tcPr>
          <w:p w:rsidR="000D605D" w:rsidRPr="00EA3679" w:rsidRDefault="000D605D" w:rsidP="00EA3679">
            <w:pPr>
              <w:spacing w:after="0" w:line="240" w:lineRule="auto"/>
              <w:ind w:left="180"/>
              <w:rPr>
                <w:rFonts w:cs="Times New Roman"/>
              </w:rPr>
            </w:pPr>
            <w:r w:rsidRPr="00EA3679">
              <w:rPr>
                <w:rFonts w:cs="Times New Roman"/>
              </w:rPr>
              <w:t>Hand movements or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facial expressions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that are used to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signify or expand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upon the current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action or situation.</w:t>
            </w:r>
          </w:p>
        </w:tc>
        <w:tc>
          <w:tcPr>
            <w:tcW w:w="5555" w:type="dxa"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0D605D" w:rsidRPr="00EA3679" w:rsidTr="000D605D">
        <w:trPr>
          <w:trHeight w:val="20"/>
        </w:trPr>
        <w:tc>
          <w:tcPr>
            <w:tcW w:w="904" w:type="dxa"/>
            <w:vMerge/>
            <w:vAlign w:val="center"/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21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  <w:r w:rsidRPr="00EA3679">
              <w:rPr>
                <w:rFonts w:cs="Times New Roman"/>
              </w:rPr>
              <w:t>Spatial movement</w:t>
            </w:r>
          </w:p>
        </w:tc>
        <w:tc>
          <w:tcPr>
            <w:tcW w:w="5310" w:type="dxa"/>
          </w:tcPr>
          <w:p w:rsidR="000D605D" w:rsidRPr="00EA3679" w:rsidRDefault="000D605D" w:rsidP="00EA3679">
            <w:pPr>
              <w:spacing w:after="0" w:line="240" w:lineRule="auto"/>
              <w:ind w:left="180"/>
              <w:rPr>
                <w:rFonts w:cs="Times New Roman"/>
              </w:rPr>
            </w:pPr>
            <w:r w:rsidRPr="00EA3679">
              <w:rPr>
                <w:rFonts w:cs="Times New Roman"/>
              </w:rPr>
              <w:t>Movement from one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area to another (e.g.,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kitchen, table,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closet, floor; as well</w:t>
            </w:r>
            <w:r w:rsidRPr="00EA3679">
              <w:rPr>
                <w:rFonts w:cs="Times New Roman"/>
              </w:rPr>
              <w:t xml:space="preserve"> </w:t>
            </w:r>
            <w:r w:rsidRPr="00EA3679">
              <w:rPr>
                <w:rFonts w:cs="Times New Roman"/>
              </w:rPr>
              <w:t>as layout, distance)</w:t>
            </w:r>
          </w:p>
        </w:tc>
        <w:tc>
          <w:tcPr>
            <w:tcW w:w="5555" w:type="dxa"/>
          </w:tcPr>
          <w:p w:rsidR="000D605D" w:rsidRPr="00EA3679" w:rsidRDefault="000D605D" w:rsidP="00EA3679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E6F5A" w:rsidRDefault="003E6F5A">
      <w:r>
        <w:br w:type="page"/>
      </w:r>
    </w:p>
    <w:p w:rsidR="00EA3679" w:rsidRPr="00EA3679" w:rsidRDefault="00EA3679" w:rsidP="00EA3679">
      <w:pPr>
        <w:jc w:val="center"/>
        <w:rPr>
          <w:sz w:val="36"/>
        </w:rPr>
      </w:pPr>
      <w:r w:rsidRPr="00EA3679">
        <w:rPr>
          <w:sz w:val="36"/>
        </w:rPr>
        <w:lastRenderedPageBreak/>
        <w:t>Characteristics/Features of Objects</w:t>
      </w:r>
    </w:p>
    <w:p w:rsidR="003E6F5A" w:rsidRDefault="003E6F5A">
      <w:r>
        <w:t>  </w:t>
      </w:r>
      <w:r w:rsidRPr="003E6F5A">
        <w:drawing>
          <wp:inline distT="0" distB="0" distL="0" distR="0" wp14:anchorId="3559D1A0" wp14:editId="10A8360D">
            <wp:extent cx="9048750" cy="50899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59766" cy="509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</w:t>
      </w:r>
    </w:p>
    <w:p w:rsidR="003E6F5A" w:rsidRDefault="003E6F5A">
      <w:pPr>
        <w:rPr>
          <w:sz w:val="32"/>
        </w:rPr>
      </w:pPr>
      <w:r w:rsidRPr="003E6F5A">
        <w:rPr>
          <w:sz w:val="32"/>
        </w:rPr>
        <w:t xml:space="preserve">Identify the characteristics/features of your objects: </w:t>
      </w:r>
    </w:p>
    <w:p w:rsidR="004776DB" w:rsidRDefault="004776DB">
      <w:pPr>
        <w:rPr>
          <w:sz w:val="32"/>
        </w:rPr>
      </w:pPr>
    </w:p>
    <w:p w:rsidR="004776DB" w:rsidRPr="003E6F5A" w:rsidRDefault="004776DB">
      <w:pPr>
        <w:rPr>
          <w:sz w:val="32"/>
        </w:rPr>
      </w:pPr>
    </w:p>
    <w:sectPr w:rsidR="004776DB" w:rsidRPr="003E6F5A" w:rsidSect="003E6F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33E7C"/>
    <w:multiLevelType w:val="hybridMultilevel"/>
    <w:tmpl w:val="B02C1B9E"/>
    <w:lvl w:ilvl="0" w:tplc="CF269F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DEA20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34CEA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338BF0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2165A3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716CE7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6E1B0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4A4A8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FC81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5A"/>
    <w:rsid w:val="000D605D"/>
    <w:rsid w:val="00272E69"/>
    <w:rsid w:val="003E6F5A"/>
    <w:rsid w:val="004776DB"/>
    <w:rsid w:val="004F3F05"/>
    <w:rsid w:val="00582DE0"/>
    <w:rsid w:val="00EA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56F8A-C6E6-400F-ABF0-8169A78B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47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Sembiante</dc:creator>
  <cp:keywords/>
  <dc:description/>
  <cp:lastModifiedBy>Sabrina Sembiante</cp:lastModifiedBy>
  <cp:revision>3</cp:revision>
  <dcterms:created xsi:type="dcterms:W3CDTF">2019-02-06T03:42:00Z</dcterms:created>
  <dcterms:modified xsi:type="dcterms:W3CDTF">2019-02-06T04:15:00Z</dcterms:modified>
</cp:coreProperties>
</file>