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CC" w:rsidRDefault="00F86568">
      <w:r>
        <w:rPr>
          <w:noProof/>
        </w:rPr>
        <w:pict>
          <v:shapetype id="_x0000_t202" coordsize="21600,21600" o:spt="202" path="m,l,21600r21600,l21600,xe">
            <v:stroke joinstyle="miter"/>
            <v:path gradientshapeok="t" o:connecttype="rect"/>
          </v:shapetype>
          <v:shape id="_x0000_s1027" type="#_x0000_t202" style="position:absolute;margin-left:54pt;margin-top:144.9pt;width:252pt;height:596.75pt;z-index:251659264;mso-wrap-edited:f;mso-position-horizontal-relative:page;mso-position-vertical-relative:page" wrapcoords="0 0 21600 0 21600 21600 0 21600 0 0" filled="f" stroked="f" strokecolor="black [3213]">
            <v:fill o:detectmouseclick="t"/>
            <v:textbox style="mso-next-textbox:#_x0000_s1027" inset=",7.2pt,,7.2pt">
              <w:txbxContent>
                <w:p w:rsidR="00CF3AB7" w:rsidRPr="000A13A3" w:rsidRDefault="0092602B" w:rsidP="00CF3AB7">
                  <w:pPr>
                    <w:rPr>
                      <w:rFonts w:ascii="Franklin Gothic Book" w:hAnsi="Franklin Gothic Book"/>
                      <w:sz w:val="20"/>
                    </w:rPr>
                  </w:pPr>
                  <w:r w:rsidRPr="000A13A3">
                    <w:rPr>
                      <w:rFonts w:ascii="Franklin Gothic Book" w:hAnsi="Franklin Gothic Book"/>
                      <w:sz w:val="20"/>
                    </w:rPr>
                    <w:t>Innovations for Scaling Impact (</w:t>
                  </w:r>
                  <w:proofErr w:type="spellStart"/>
                  <w:r w:rsidRPr="000A13A3">
                    <w:rPr>
                      <w:rFonts w:ascii="Franklin Gothic Book" w:hAnsi="Franklin Gothic Book"/>
                      <w:sz w:val="20"/>
                    </w:rPr>
                    <w:t>iScale</w:t>
                  </w:r>
                  <w:proofErr w:type="spellEnd"/>
                  <w:r w:rsidRPr="000A13A3">
                    <w:rPr>
                      <w:rFonts w:ascii="Franklin Gothic Book" w:hAnsi="Franklin Gothic Book"/>
                      <w:sz w:val="20"/>
                    </w:rPr>
                    <w:t>) is a</w:t>
                  </w:r>
                  <w:r>
                    <w:rPr>
                      <w:rFonts w:ascii="Franklin Gothic Book" w:hAnsi="Franklin Gothic Book"/>
                      <w:sz w:val="20"/>
                    </w:rPr>
                    <w:t xml:space="preserve"> global </w:t>
                  </w:r>
                  <w:r w:rsidRPr="000A13A3">
                    <w:rPr>
                      <w:rFonts w:ascii="Franklin Gothic Book" w:hAnsi="Franklin Gothic Book"/>
                      <w:sz w:val="20"/>
                    </w:rPr>
                    <w:t>network</w:t>
                  </w:r>
                  <w:r>
                    <w:rPr>
                      <w:rFonts w:ascii="Franklin Gothic Book" w:hAnsi="Franklin Gothic Book"/>
                      <w:sz w:val="20"/>
                    </w:rPr>
                    <w:t xml:space="preserve"> of individuals and organizations committed </w:t>
                  </w:r>
                  <w:r w:rsidRPr="000A13A3">
                    <w:rPr>
                      <w:rFonts w:ascii="Franklin Gothic Book" w:hAnsi="Franklin Gothic Book"/>
                      <w:sz w:val="20"/>
                    </w:rPr>
                    <w:t xml:space="preserve">to developing, </w:t>
                  </w:r>
                  <w:r>
                    <w:rPr>
                      <w:rFonts w:ascii="Franklin Gothic Book" w:hAnsi="Franklin Gothic Book"/>
                      <w:sz w:val="20"/>
                    </w:rPr>
                    <w:t xml:space="preserve">implementing and promoting </w:t>
                  </w:r>
                  <w:r w:rsidRPr="000A13A3">
                    <w:rPr>
                      <w:rFonts w:ascii="Franklin Gothic Book" w:hAnsi="Franklin Gothic Book"/>
                      <w:sz w:val="20"/>
                    </w:rPr>
                    <w:t xml:space="preserve">innovations to scale </w:t>
                  </w:r>
                  <w:r>
                    <w:rPr>
                      <w:rFonts w:ascii="Franklin Gothic Book" w:hAnsi="Franklin Gothic Book"/>
                      <w:sz w:val="20"/>
                    </w:rPr>
                    <w:t xml:space="preserve">the </w:t>
                  </w:r>
                  <w:r w:rsidRPr="000A13A3">
                    <w:rPr>
                      <w:rFonts w:ascii="Franklin Gothic Book" w:hAnsi="Franklin Gothic Book"/>
                      <w:sz w:val="20"/>
                    </w:rPr>
                    <w:t xml:space="preserve">impact </w:t>
                  </w:r>
                  <w:r>
                    <w:rPr>
                      <w:rFonts w:ascii="Franklin Gothic Book" w:hAnsi="Franklin Gothic Book"/>
                      <w:sz w:val="20"/>
                    </w:rPr>
                    <w:t xml:space="preserve">of efforts </w:t>
                  </w:r>
                  <w:r w:rsidRPr="000A13A3">
                    <w:rPr>
                      <w:rFonts w:ascii="Franklin Gothic Book" w:hAnsi="Franklin Gothic Book"/>
                      <w:sz w:val="20"/>
                    </w:rPr>
                    <w:t xml:space="preserve">to address the world’s most pressing challenges. </w:t>
                  </w:r>
                  <w:proofErr w:type="spellStart"/>
                  <w:proofErr w:type="gramStart"/>
                  <w:r w:rsidRPr="000A13A3">
                    <w:rPr>
                      <w:rFonts w:ascii="Franklin Gothic Book" w:hAnsi="Franklin Gothic Book"/>
                      <w:sz w:val="20"/>
                    </w:rPr>
                    <w:t>iSc</w:t>
                  </w:r>
                  <w:r>
                    <w:rPr>
                      <w:rFonts w:ascii="Franklin Gothic Book" w:hAnsi="Franklin Gothic Book"/>
                      <w:sz w:val="20"/>
                    </w:rPr>
                    <w:t>ale</w:t>
                  </w:r>
                  <w:proofErr w:type="spellEnd"/>
                  <w:proofErr w:type="gramEnd"/>
                  <w:r>
                    <w:rPr>
                      <w:rFonts w:ascii="Franklin Gothic Book" w:hAnsi="Franklin Gothic Book"/>
                      <w:sz w:val="20"/>
                    </w:rPr>
                    <w:t xml:space="preserve"> is a leader in advancing the effectiveness of social change efforts through process, methodological and technological innovations in</w:t>
                  </w:r>
                  <w:r w:rsidRPr="000A13A3">
                    <w:rPr>
                      <w:rFonts w:ascii="Franklin Gothic Book" w:hAnsi="Franklin Gothic Book"/>
                      <w:sz w:val="20"/>
                    </w:rPr>
                    <w:t>:</w:t>
                  </w:r>
                </w:p>
                <w:p w:rsidR="00CF3AB7" w:rsidRDefault="0092602B" w:rsidP="00CF3AB7">
                  <w:pPr>
                    <w:pStyle w:val="ListParagraph"/>
                    <w:numPr>
                      <w:ilvl w:val="0"/>
                      <w:numId w:val="27"/>
                    </w:numPr>
                    <w:spacing w:after="0" w:line="192" w:lineRule="auto"/>
                    <w:rPr>
                      <w:rFonts w:ascii="Franklin Gothic Book" w:hAnsi="Franklin Gothic Book"/>
                      <w:color w:val="000000"/>
                      <w:sz w:val="20"/>
                    </w:rPr>
                  </w:pPr>
                  <w:r>
                    <w:rPr>
                      <w:rFonts w:ascii="Franklin Gothic Book" w:hAnsi="Franklin Gothic Book"/>
                      <w:color w:val="000000"/>
                      <w:sz w:val="20"/>
                    </w:rPr>
                    <w:t>Theory of Change and Strategy Development</w:t>
                  </w:r>
                </w:p>
                <w:p w:rsidR="00CF3AB7" w:rsidRDefault="0092602B" w:rsidP="00CF3AB7">
                  <w:pPr>
                    <w:pStyle w:val="ListParagraph"/>
                    <w:numPr>
                      <w:ilvl w:val="0"/>
                      <w:numId w:val="27"/>
                    </w:numPr>
                    <w:spacing w:after="0" w:line="192" w:lineRule="auto"/>
                    <w:rPr>
                      <w:rFonts w:ascii="Franklin Gothic Book" w:hAnsi="Franklin Gothic Book"/>
                      <w:color w:val="000000"/>
                      <w:sz w:val="20"/>
                    </w:rPr>
                  </w:pPr>
                  <w:r>
                    <w:rPr>
                      <w:rFonts w:ascii="Franklin Gothic Book" w:hAnsi="Franklin Gothic Book"/>
                      <w:color w:val="000000"/>
                      <w:sz w:val="20"/>
                    </w:rPr>
                    <w:t>Monitoring, Evaluation and Learning</w:t>
                  </w:r>
                </w:p>
                <w:p w:rsidR="00CF3AB7" w:rsidRDefault="0092602B" w:rsidP="00CF3AB7">
                  <w:pPr>
                    <w:pStyle w:val="ListParagraph"/>
                    <w:numPr>
                      <w:ilvl w:val="0"/>
                      <w:numId w:val="27"/>
                    </w:numPr>
                    <w:spacing w:after="0" w:line="192" w:lineRule="auto"/>
                    <w:rPr>
                      <w:rFonts w:ascii="Franklin Gothic Book" w:hAnsi="Franklin Gothic Book"/>
                      <w:color w:val="000000"/>
                      <w:sz w:val="20"/>
                    </w:rPr>
                  </w:pPr>
                  <w:r>
                    <w:rPr>
                      <w:rFonts w:ascii="Franklin Gothic Book" w:hAnsi="Franklin Gothic Book"/>
                      <w:color w:val="000000"/>
                      <w:sz w:val="20"/>
                    </w:rPr>
                    <w:t>Action Networks and Collaborations</w:t>
                  </w:r>
                </w:p>
                <w:p w:rsidR="00CF3AB7" w:rsidRDefault="0092602B" w:rsidP="00CF3AB7">
                  <w:pPr>
                    <w:pStyle w:val="ListParagraph"/>
                    <w:numPr>
                      <w:ilvl w:val="0"/>
                      <w:numId w:val="27"/>
                    </w:numPr>
                    <w:spacing w:after="0" w:line="192" w:lineRule="auto"/>
                    <w:rPr>
                      <w:rFonts w:ascii="Franklin Gothic Book" w:hAnsi="Franklin Gothic Book"/>
                      <w:color w:val="000000"/>
                      <w:sz w:val="20"/>
                    </w:rPr>
                  </w:pPr>
                  <w:proofErr w:type="spellStart"/>
                  <w:r>
                    <w:rPr>
                      <w:rFonts w:ascii="Franklin Gothic Book" w:hAnsi="Franklin Gothic Book"/>
                      <w:color w:val="000000"/>
                      <w:sz w:val="20"/>
                    </w:rPr>
                    <w:t>Multistakeholder</w:t>
                  </w:r>
                  <w:proofErr w:type="spellEnd"/>
                  <w:r>
                    <w:rPr>
                      <w:rFonts w:ascii="Franklin Gothic Book" w:hAnsi="Franklin Gothic Book"/>
                      <w:color w:val="000000"/>
                      <w:sz w:val="20"/>
                    </w:rPr>
                    <w:t xml:space="preserve"> Initiatives</w:t>
                  </w:r>
                </w:p>
                <w:p w:rsidR="00CF3AB7" w:rsidRPr="0075553C" w:rsidRDefault="0092602B" w:rsidP="00CF3AB7">
                  <w:pPr>
                    <w:pStyle w:val="ListParagraph"/>
                    <w:numPr>
                      <w:ilvl w:val="0"/>
                      <w:numId w:val="27"/>
                    </w:numPr>
                    <w:spacing w:after="0" w:line="192" w:lineRule="auto"/>
                    <w:rPr>
                      <w:rFonts w:ascii="Franklin Gothic Book" w:hAnsi="Franklin Gothic Book"/>
                      <w:color w:val="000000"/>
                      <w:sz w:val="20"/>
                    </w:rPr>
                  </w:pPr>
                  <w:r>
                    <w:rPr>
                      <w:rFonts w:ascii="Franklin Gothic Book" w:hAnsi="Franklin Gothic Book"/>
                      <w:color w:val="000000"/>
                      <w:sz w:val="20"/>
                    </w:rPr>
                    <w:t>New Business Models and Markets</w:t>
                  </w:r>
                </w:p>
                <w:p w:rsidR="00CF3AB7" w:rsidRPr="00A710D9" w:rsidRDefault="0092602B" w:rsidP="00CF3AB7">
                  <w:pPr>
                    <w:pStyle w:val="ListParagraph"/>
                    <w:numPr>
                      <w:ilvl w:val="0"/>
                      <w:numId w:val="27"/>
                    </w:numPr>
                    <w:spacing w:after="0" w:line="192" w:lineRule="auto"/>
                    <w:rPr>
                      <w:rFonts w:ascii="Franklin Gothic Book" w:hAnsi="Franklin Gothic Book"/>
                      <w:color w:val="000000"/>
                      <w:sz w:val="20"/>
                    </w:rPr>
                  </w:pPr>
                  <w:r>
                    <w:rPr>
                      <w:rFonts w:ascii="Franklin Gothic Book" w:hAnsi="Franklin Gothic Book"/>
                      <w:color w:val="000000"/>
                      <w:sz w:val="20"/>
                    </w:rPr>
                    <w:t>Policy, Advocacy and Social Movements</w:t>
                  </w:r>
                </w:p>
                <w:p w:rsidR="00CF3AB7" w:rsidRPr="0075553C" w:rsidRDefault="0092602B" w:rsidP="00CF3AB7">
                  <w:pPr>
                    <w:pStyle w:val="ListParagraph"/>
                    <w:numPr>
                      <w:ilvl w:val="0"/>
                      <w:numId w:val="31"/>
                    </w:numPr>
                    <w:spacing w:line="192" w:lineRule="auto"/>
                    <w:rPr>
                      <w:rFonts w:ascii="Franklin Gothic Book" w:hAnsi="Franklin Gothic Book"/>
                      <w:sz w:val="20"/>
                    </w:rPr>
                  </w:pPr>
                  <w:r>
                    <w:rPr>
                      <w:rFonts w:ascii="Franklin Gothic Book" w:hAnsi="Franklin Gothic Book"/>
                      <w:sz w:val="20"/>
                    </w:rPr>
                    <w:t>Information, Communication</w:t>
                  </w:r>
                  <w:r w:rsidRPr="0075553C">
                    <w:rPr>
                      <w:rFonts w:ascii="Franklin Gothic Book" w:hAnsi="Franklin Gothic Book"/>
                      <w:sz w:val="20"/>
                    </w:rPr>
                    <w:t xml:space="preserve"> and New Media</w:t>
                  </w:r>
                </w:p>
                <w:p w:rsidR="00CF3AB7" w:rsidRPr="000A13A3" w:rsidRDefault="0092602B" w:rsidP="00CF3AB7">
                  <w:pPr>
                    <w:rPr>
                      <w:rFonts w:ascii="Franklin Gothic Book" w:hAnsi="Franklin Gothic Book"/>
                      <w:sz w:val="20"/>
                    </w:rPr>
                  </w:pPr>
                  <w:proofErr w:type="spellStart"/>
                  <w:proofErr w:type="gramStart"/>
                  <w:r w:rsidRPr="000A13A3">
                    <w:rPr>
                      <w:rFonts w:ascii="Franklin Gothic Book" w:hAnsi="Franklin Gothic Book"/>
                      <w:sz w:val="20"/>
                    </w:rPr>
                    <w:t>iScale</w:t>
                  </w:r>
                  <w:proofErr w:type="spellEnd"/>
                  <w:proofErr w:type="gramEnd"/>
                  <w:r w:rsidRPr="000A13A3">
                    <w:rPr>
                      <w:rFonts w:ascii="Franklin Gothic Book" w:hAnsi="Franklin Gothic Book"/>
                      <w:sz w:val="20"/>
                    </w:rPr>
                    <w:t xml:space="preserve"> partners with </w:t>
                  </w:r>
                  <w:r>
                    <w:rPr>
                      <w:rFonts w:ascii="Franklin Gothic Book" w:hAnsi="Franklin Gothic Book"/>
                      <w:sz w:val="20"/>
                    </w:rPr>
                    <w:t xml:space="preserve">leading public, private and nonprofit institutions to develop and harness these innovations to advance global progress </w:t>
                  </w:r>
                  <w:r w:rsidRPr="000A13A3">
                    <w:rPr>
                      <w:rFonts w:ascii="Franklin Gothic Book" w:hAnsi="Franklin Gothic Book"/>
                      <w:sz w:val="20"/>
                    </w:rPr>
                    <w:t>in five program</w:t>
                  </w:r>
                  <w:r>
                    <w:rPr>
                      <w:rFonts w:ascii="Franklin Gothic Book" w:hAnsi="Franklin Gothic Book"/>
                      <w:sz w:val="20"/>
                    </w:rPr>
                    <w:t>matic</w:t>
                  </w:r>
                  <w:r w:rsidRPr="000A13A3">
                    <w:rPr>
                      <w:rFonts w:ascii="Franklin Gothic Book" w:hAnsi="Franklin Gothic Book"/>
                      <w:sz w:val="20"/>
                    </w:rPr>
                    <w:t xml:space="preserve"> areas: </w:t>
                  </w:r>
                </w:p>
                <w:p w:rsidR="00CF3AB7" w:rsidRPr="000A13A3" w:rsidRDefault="0092602B" w:rsidP="00CF3AB7">
                  <w:pPr>
                    <w:pStyle w:val="ListParagraph"/>
                    <w:numPr>
                      <w:ilvl w:val="0"/>
                      <w:numId w:val="31"/>
                    </w:numPr>
                    <w:spacing w:line="192" w:lineRule="auto"/>
                    <w:rPr>
                      <w:rFonts w:ascii="Franklin Gothic Book" w:hAnsi="Franklin Gothic Book"/>
                      <w:sz w:val="20"/>
                    </w:rPr>
                  </w:pPr>
                  <w:r w:rsidRPr="000A13A3">
                    <w:rPr>
                      <w:rFonts w:ascii="Franklin Gothic Book" w:hAnsi="Franklin Gothic Book"/>
                      <w:sz w:val="20"/>
                    </w:rPr>
                    <w:t>Peace + Security</w:t>
                  </w:r>
                </w:p>
                <w:p w:rsidR="00CF3AB7" w:rsidRPr="000A13A3" w:rsidRDefault="0092602B" w:rsidP="00CF3AB7">
                  <w:pPr>
                    <w:pStyle w:val="ListParagraph"/>
                    <w:numPr>
                      <w:ilvl w:val="0"/>
                      <w:numId w:val="31"/>
                    </w:numPr>
                    <w:spacing w:line="192" w:lineRule="auto"/>
                    <w:rPr>
                      <w:rFonts w:ascii="Franklin Gothic Book" w:hAnsi="Franklin Gothic Book"/>
                      <w:sz w:val="20"/>
                    </w:rPr>
                  </w:pPr>
                  <w:r>
                    <w:rPr>
                      <w:rFonts w:ascii="Franklin Gothic Book" w:hAnsi="Franklin Gothic Book"/>
                      <w:sz w:val="20"/>
                    </w:rPr>
                    <w:t xml:space="preserve">Governance + </w:t>
                  </w:r>
                  <w:r w:rsidRPr="000A13A3">
                    <w:rPr>
                      <w:rFonts w:ascii="Franklin Gothic Book" w:hAnsi="Franklin Gothic Book"/>
                      <w:sz w:val="20"/>
                    </w:rPr>
                    <w:t>T</w:t>
                  </w:r>
                  <w:r>
                    <w:rPr>
                      <w:rFonts w:ascii="Franklin Gothic Book" w:hAnsi="Franklin Gothic Book"/>
                      <w:sz w:val="20"/>
                    </w:rPr>
                    <w:t>ransparency</w:t>
                  </w:r>
                </w:p>
                <w:p w:rsidR="00CF3AB7" w:rsidRPr="000A13A3" w:rsidRDefault="0092602B" w:rsidP="00CF3AB7">
                  <w:pPr>
                    <w:pStyle w:val="ListParagraph"/>
                    <w:numPr>
                      <w:ilvl w:val="0"/>
                      <w:numId w:val="31"/>
                    </w:numPr>
                    <w:spacing w:line="192" w:lineRule="auto"/>
                    <w:rPr>
                      <w:rFonts w:ascii="Franklin Gothic Book" w:hAnsi="Franklin Gothic Book"/>
                      <w:sz w:val="20"/>
                    </w:rPr>
                  </w:pPr>
                  <w:r>
                    <w:rPr>
                      <w:rFonts w:ascii="Franklin Gothic Book" w:hAnsi="Franklin Gothic Book"/>
                      <w:sz w:val="20"/>
                    </w:rPr>
                    <w:t>Environment + Climate</w:t>
                  </w:r>
                </w:p>
                <w:p w:rsidR="00CF3AB7" w:rsidRPr="000A13A3" w:rsidRDefault="0092602B" w:rsidP="00CF3AB7">
                  <w:pPr>
                    <w:pStyle w:val="ListParagraph"/>
                    <w:numPr>
                      <w:ilvl w:val="0"/>
                      <w:numId w:val="31"/>
                    </w:numPr>
                    <w:spacing w:line="192" w:lineRule="auto"/>
                    <w:rPr>
                      <w:rFonts w:ascii="Franklin Gothic Book" w:hAnsi="Franklin Gothic Book"/>
                      <w:sz w:val="20"/>
                    </w:rPr>
                  </w:pPr>
                  <w:r w:rsidRPr="000A13A3">
                    <w:rPr>
                      <w:rFonts w:ascii="Franklin Gothic Book" w:hAnsi="Franklin Gothic Book"/>
                      <w:sz w:val="20"/>
                    </w:rPr>
                    <w:t>Health</w:t>
                  </w:r>
                  <w:r>
                    <w:rPr>
                      <w:rFonts w:ascii="Franklin Gothic Book" w:hAnsi="Franklin Gothic Book"/>
                      <w:sz w:val="20"/>
                    </w:rPr>
                    <w:t xml:space="preserve"> + Education</w:t>
                  </w:r>
                  <w:r w:rsidRPr="000A13A3">
                    <w:rPr>
                      <w:rFonts w:ascii="Franklin Gothic Book" w:hAnsi="Franklin Gothic Book"/>
                      <w:sz w:val="20"/>
                    </w:rPr>
                    <w:t xml:space="preserve"> + Livelihoods </w:t>
                  </w:r>
                </w:p>
                <w:p w:rsidR="00CF3AB7" w:rsidRPr="000A13A3" w:rsidRDefault="0092602B" w:rsidP="00CF3AB7">
                  <w:pPr>
                    <w:pStyle w:val="ListParagraph"/>
                    <w:numPr>
                      <w:ilvl w:val="0"/>
                      <w:numId w:val="31"/>
                    </w:numPr>
                    <w:spacing w:line="192" w:lineRule="auto"/>
                    <w:rPr>
                      <w:rFonts w:ascii="Franklin Gothic Book" w:hAnsi="Franklin Gothic Book"/>
                      <w:sz w:val="20"/>
                    </w:rPr>
                  </w:pPr>
                  <w:r>
                    <w:rPr>
                      <w:rFonts w:ascii="Franklin Gothic Book" w:hAnsi="Franklin Gothic Book"/>
                      <w:sz w:val="20"/>
                    </w:rPr>
                    <w:t>Finance + Development</w:t>
                  </w:r>
                </w:p>
                <w:p w:rsidR="00CF3AB7" w:rsidRDefault="0092602B" w:rsidP="00CF3AB7">
                  <w:pPr>
                    <w:rPr>
                      <w:rFonts w:ascii="Franklin Gothic Book" w:hAnsi="Franklin Gothic Book"/>
                      <w:sz w:val="20"/>
                    </w:rPr>
                  </w:pPr>
                  <w:proofErr w:type="spellStart"/>
                  <w:proofErr w:type="gramStart"/>
                  <w:r>
                    <w:rPr>
                      <w:rFonts w:ascii="Franklin Gothic Book" w:hAnsi="Franklin Gothic Book"/>
                      <w:sz w:val="20"/>
                    </w:rPr>
                    <w:t>iScale</w:t>
                  </w:r>
                  <w:proofErr w:type="spellEnd"/>
                  <w:proofErr w:type="gramEnd"/>
                  <w:r>
                    <w:rPr>
                      <w:rFonts w:ascii="Franklin Gothic Book" w:hAnsi="Franklin Gothic Book"/>
                      <w:sz w:val="20"/>
                    </w:rPr>
                    <w:t xml:space="preserve"> engages in this work through a combination of action-learning projects and field-building activities.  </w:t>
                  </w:r>
                </w:p>
                <w:p w:rsidR="00CF3AB7" w:rsidRDefault="0092602B" w:rsidP="00CF3AB7">
                  <w:pPr>
                    <w:rPr>
                      <w:rFonts w:ascii="Franklin Gothic Book" w:hAnsi="Franklin Gothic Book"/>
                      <w:sz w:val="20"/>
                    </w:rPr>
                  </w:pPr>
                  <w:r>
                    <w:rPr>
                      <w:rFonts w:ascii="Franklin Gothic Book" w:hAnsi="Franklin Gothic Book"/>
                      <w:sz w:val="20"/>
                    </w:rPr>
                    <w:t xml:space="preserve">In its action-learning projects, </w:t>
                  </w:r>
                  <w:proofErr w:type="spellStart"/>
                  <w:r>
                    <w:rPr>
                      <w:rFonts w:ascii="Franklin Gothic Book" w:hAnsi="Franklin Gothic Book"/>
                      <w:sz w:val="20"/>
                    </w:rPr>
                    <w:t>iScale</w:t>
                  </w:r>
                  <w:proofErr w:type="spellEnd"/>
                  <w:r>
                    <w:rPr>
                      <w:rFonts w:ascii="Franklin Gothic Book" w:hAnsi="Franklin Gothic Book"/>
                      <w:sz w:val="20"/>
                    </w:rPr>
                    <w:t xml:space="preserve"> works side-by-side with social change organizations to overcome specific challenges impeding them from having greater influence and impact.  </w:t>
                  </w:r>
                  <w:proofErr w:type="spellStart"/>
                  <w:proofErr w:type="gramStart"/>
                  <w:r>
                    <w:rPr>
                      <w:rFonts w:ascii="Franklin Gothic Book" w:hAnsi="Franklin Gothic Book"/>
                      <w:sz w:val="20"/>
                    </w:rPr>
                    <w:t>iScale</w:t>
                  </w:r>
                  <w:proofErr w:type="spellEnd"/>
                  <w:proofErr w:type="gramEnd"/>
                  <w:r>
                    <w:rPr>
                      <w:rFonts w:ascii="Franklin Gothic Book" w:hAnsi="Franklin Gothic Book"/>
                      <w:sz w:val="20"/>
                    </w:rPr>
                    <w:t xml:space="preserve"> carefully selects its action-learning projects and partners that offer the best opportunities for addressing a vexing challenge that confronts scaling impact efforts more broadly or for pioneering a new innovation(s) to increase the effectiveness of social change efforts more broadly. Following each action-learning project, </w:t>
                  </w:r>
                  <w:proofErr w:type="spellStart"/>
                  <w:r>
                    <w:rPr>
                      <w:rFonts w:ascii="Franklin Gothic Book" w:hAnsi="Franklin Gothic Book"/>
                      <w:sz w:val="20"/>
                    </w:rPr>
                    <w:t>iScale</w:t>
                  </w:r>
                  <w:proofErr w:type="spellEnd"/>
                  <w:r>
                    <w:rPr>
                      <w:rFonts w:ascii="Franklin Gothic Book" w:hAnsi="Franklin Gothic Book"/>
                      <w:sz w:val="20"/>
                    </w:rPr>
                    <w:t xml:space="preserve"> disseminates its findings for the field through the publication of </w:t>
                  </w:r>
                  <w:proofErr w:type="spellStart"/>
                  <w:r>
                    <w:rPr>
                      <w:rFonts w:ascii="Franklin Gothic Book" w:hAnsi="Franklin Gothic Book"/>
                      <w:sz w:val="20"/>
                    </w:rPr>
                    <w:t>iScale</w:t>
                  </w:r>
                  <w:proofErr w:type="spellEnd"/>
                  <w:r>
                    <w:rPr>
                      <w:rFonts w:ascii="Franklin Gothic Book" w:hAnsi="Franklin Gothic Book"/>
                      <w:sz w:val="20"/>
                    </w:rPr>
                    <w:t xml:space="preserve"> research briefs as well as through the development of articles for publication in leading journals and other media.  </w:t>
                  </w:r>
                </w:p>
                <w:p w:rsidR="00CF3AB7" w:rsidRDefault="0092602B" w:rsidP="00CF3AB7">
                  <w:pPr>
                    <w:rPr>
                      <w:rFonts w:ascii="Franklin Gothic Book" w:hAnsi="Franklin Gothic Book"/>
                      <w:sz w:val="20"/>
                    </w:rPr>
                  </w:pPr>
                  <w:r>
                    <w:rPr>
                      <w:rFonts w:ascii="Franklin Gothic Book" w:hAnsi="Franklin Gothic Book"/>
                      <w:sz w:val="20"/>
                    </w:rPr>
                    <w:t xml:space="preserve">Complementing these efforts to share the advances generated by its action-learning projects through various mechanisms, </w:t>
                  </w:r>
                  <w:proofErr w:type="spellStart"/>
                  <w:r>
                    <w:rPr>
                      <w:rFonts w:ascii="Franklin Gothic Book" w:hAnsi="Franklin Gothic Book"/>
                      <w:sz w:val="20"/>
                    </w:rPr>
                    <w:t>iScale</w:t>
                  </w:r>
                  <w:proofErr w:type="spellEnd"/>
                  <w:r>
                    <w:rPr>
                      <w:rFonts w:ascii="Franklin Gothic Book" w:hAnsi="Franklin Gothic Book"/>
                      <w:sz w:val="20"/>
                    </w:rPr>
                    <w:t xml:space="preserve"> also facilitates a number of communities of practice around its innovation streams. </w:t>
                  </w:r>
                  <w:proofErr w:type="spellStart"/>
                  <w:proofErr w:type="gramStart"/>
                  <w:r>
                    <w:rPr>
                      <w:rFonts w:ascii="Franklin Gothic Book" w:hAnsi="Franklin Gothic Book"/>
                      <w:sz w:val="20"/>
                    </w:rPr>
                    <w:t>iScale’s</w:t>
                  </w:r>
                  <w:proofErr w:type="spellEnd"/>
                  <w:proofErr w:type="gramEnd"/>
                  <w:r>
                    <w:rPr>
                      <w:rFonts w:ascii="Franklin Gothic Book" w:hAnsi="Franklin Gothic Book"/>
                      <w:sz w:val="20"/>
                    </w:rPr>
                    <w:t xml:space="preserve"> partners are automatically offered space in the communities of practice, through which expert practitioners and researchers share good practice, and other interested organizations can request to participate in </w:t>
                  </w:r>
                  <w:proofErr w:type="spellStart"/>
                  <w:r>
                    <w:rPr>
                      <w:rFonts w:ascii="Franklin Gothic Book" w:hAnsi="Franklin Gothic Book"/>
                      <w:sz w:val="20"/>
                    </w:rPr>
                    <w:t>iScale’s</w:t>
                  </w:r>
                  <w:proofErr w:type="spellEnd"/>
                  <w:r>
                    <w:rPr>
                      <w:rFonts w:ascii="Franklin Gothic Book" w:hAnsi="Franklin Gothic Book"/>
                      <w:sz w:val="20"/>
                    </w:rPr>
                    <w:t xml:space="preserve"> communities of practice. </w:t>
                  </w:r>
                </w:p>
                <w:p w:rsidR="00CF3AB7" w:rsidRPr="000A13A3" w:rsidRDefault="00931EB1" w:rsidP="00CF3AB7">
                  <w:pPr>
                    <w:rPr>
                      <w:rFonts w:ascii="Franklin Gothic Book" w:hAnsi="Franklin Gothic Book"/>
                      <w:color w:val="000000"/>
                      <w:sz w:val="20"/>
                    </w:rPr>
                  </w:pPr>
                </w:p>
              </w:txbxContent>
            </v:textbox>
            <w10:wrap type="tight" anchorx="page" anchory="page"/>
          </v:shape>
        </w:pict>
      </w:r>
      <w:r>
        <w:rPr>
          <w:noProof/>
        </w:rPr>
        <w:pict>
          <v:shape id="_x0000_s1028" type="#_x0000_t202" style="position:absolute;margin-left:306pt;margin-top:144.9pt;width:252pt;height:593.1pt;z-index:251660288;mso-wrap-edited:f;mso-position-horizontal-relative:page;mso-position-vertical-relative:page" wrapcoords="0 0 21600 0 21600 21600 0 21600 0 0" filled="f" fillcolor="#bfbfbf [2412]" stroked="f">
            <v:fill o:detectmouseclick="t"/>
            <v:textbox style="mso-next-textbox:#_x0000_s1028" inset=",7.2pt,,7.2pt">
              <w:txbxContent>
                <w:p w:rsidR="00CF3AB7" w:rsidRDefault="0092602B" w:rsidP="00CF3AB7">
                  <w:pPr>
                    <w:rPr>
                      <w:rFonts w:ascii="Franklin Gothic Book" w:hAnsi="Franklin Gothic Book"/>
                      <w:sz w:val="20"/>
                    </w:rPr>
                  </w:pPr>
                  <w:r>
                    <w:rPr>
                      <w:rFonts w:ascii="Franklin Gothic Book" w:hAnsi="Franklin Gothic Book"/>
                      <w:sz w:val="20"/>
                    </w:rPr>
                    <w:t xml:space="preserve">In 2011, </w:t>
                  </w:r>
                  <w:proofErr w:type="spellStart"/>
                  <w:r>
                    <w:rPr>
                      <w:rFonts w:ascii="Franklin Gothic Book" w:hAnsi="Franklin Gothic Book"/>
                      <w:sz w:val="20"/>
                    </w:rPr>
                    <w:t>iScale</w:t>
                  </w:r>
                  <w:proofErr w:type="spellEnd"/>
                  <w:r>
                    <w:rPr>
                      <w:rFonts w:ascii="Franklin Gothic Book" w:hAnsi="Franklin Gothic Book"/>
                      <w:sz w:val="20"/>
                    </w:rPr>
                    <w:t xml:space="preserve"> will be launching its newest community of practice – the Innovations Community of Practice (“Innovations </w:t>
                  </w:r>
                  <w:proofErr w:type="spellStart"/>
                  <w:r>
                    <w:rPr>
                      <w:rFonts w:ascii="Franklin Gothic Book" w:hAnsi="Franklin Gothic Book"/>
                      <w:sz w:val="20"/>
                    </w:rPr>
                    <w:t>CoP</w:t>
                  </w:r>
                  <w:proofErr w:type="spellEnd"/>
                  <w:r>
                    <w:rPr>
                      <w:rFonts w:ascii="Franklin Gothic Book" w:hAnsi="Franklin Gothic Book"/>
                      <w:sz w:val="20"/>
                    </w:rPr>
                    <w:t xml:space="preserve">”) which will bring together leading global social change organizations, philanthropy and social change advisory consultancies, researchers and other thought leaders to identify common interests, challenges and opportunities to inform a research and development agenda for innovations to scale impact. Look for more information on the Innovations </w:t>
                  </w:r>
                  <w:proofErr w:type="spellStart"/>
                  <w:r>
                    <w:rPr>
                      <w:rFonts w:ascii="Franklin Gothic Book" w:hAnsi="Franklin Gothic Book"/>
                      <w:sz w:val="20"/>
                    </w:rPr>
                    <w:t>CoP</w:t>
                  </w:r>
                  <w:proofErr w:type="spellEnd"/>
                  <w:r>
                    <w:rPr>
                      <w:rFonts w:ascii="Franklin Gothic Book" w:hAnsi="Franklin Gothic Book"/>
                      <w:sz w:val="20"/>
                    </w:rPr>
                    <w:t xml:space="preserve"> to be published on </w:t>
                  </w:r>
                  <w:proofErr w:type="spellStart"/>
                  <w:r>
                    <w:rPr>
                      <w:rFonts w:ascii="Franklin Gothic Book" w:hAnsi="Franklin Gothic Book"/>
                      <w:sz w:val="20"/>
                    </w:rPr>
                    <w:t>iScale’s</w:t>
                  </w:r>
                  <w:proofErr w:type="spellEnd"/>
                  <w:r>
                    <w:rPr>
                      <w:rFonts w:ascii="Franklin Gothic Book" w:hAnsi="Franklin Gothic Book"/>
                      <w:sz w:val="20"/>
                    </w:rPr>
                    <w:t xml:space="preserve"> website in 2011 at www.scalingimpact.net.</w:t>
                  </w:r>
                </w:p>
                <w:p w:rsidR="00CF3AB7" w:rsidRDefault="0092602B" w:rsidP="00CF3AB7">
                  <w:pPr>
                    <w:spacing w:after="0"/>
                    <w:rPr>
                      <w:rFonts w:ascii="Franklin Gothic Book" w:hAnsi="Franklin Gothic Book"/>
                      <w:color w:val="000000"/>
                      <w:sz w:val="20"/>
                    </w:rPr>
                  </w:pPr>
                  <w:r>
                    <w:rPr>
                      <w:rFonts w:ascii="Franklin Gothic Book" w:hAnsi="Franklin Gothic Book"/>
                      <w:color w:val="000000"/>
                      <w:sz w:val="20"/>
                    </w:rPr>
                    <w:t xml:space="preserve">To help you understand further what makes </w:t>
                  </w:r>
                  <w:proofErr w:type="spellStart"/>
                  <w:r>
                    <w:rPr>
                      <w:rFonts w:ascii="Franklin Gothic Book" w:hAnsi="Franklin Gothic Book"/>
                      <w:color w:val="000000"/>
                      <w:sz w:val="20"/>
                    </w:rPr>
                    <w:t>iScale</w:t>
                  </w:r>
                  <w:proofErr w:type="spellEnd"/>
                  <w:r>
                    <w:rPr>
                      <w:rFonts w:ascii="Franklin Gothic Book" w:hAnsi="Franklin Gothic Book"/>
                      <w:color w:val="000000"/>
                      <w:sz w:val="20"/>
                    </w:rPr>
                    <w:t xml:space="preserve"> unique, we present a collection of examples below. </w:t>
                  </w:r>
                </w:p>
                <w:p w:rsidR="00CF3AB7" w:rsidRPr="000A13A3" w:rsidRDefault="00931EB1" w:rsidP="00CF3AB7">
                  <w:pPr>
                    <w:spacing w:after="0"/>
                    <w:rPr>
                      <w:rFonts w:ascii="Franklin Gothic Book" w:hAnsi="Franklin Gothic Book"/>
                      <w:color w:val="000000"/>
                      <w:sz w:val="20"/>
                    </w:rPr>
                  </w:pPr>
                </w:p>
                <w:p w:rsidR="00CF3AB7" w:rsidRDefault="0092602B" w:rsidP="00CF3AB7">
                  <w:pPr>
                    <w:spacing w:after="0"/>
                    <w:rPr>
                      <w:rFonts w:ascii="Franklin Gothic Book" w:hAnsi="Franklin Gothic Book"/>
                      <w:b/>
                      <w:color w:val="000000"/>
                    </w:rPr>
                  </w:pPr>
                  <w:proofErr w:type="spellStart"/>
                  <w:proofErr w:type="gramStart"/>
                  <w:r w:rsidRPr="005704E9">
                    <w:rPr>
                      <w:rFonts w:ascii="Franklin Gothic Book" w:hAnsi="Franklin Gothic Book"/>
                      <w:b/>
                      <w:color w:val="000000"/>
                    </w:rPr>
                    <w:t>iScale</w:t>
                  </w:r>
                  <w:proofErr w:type="spellEnd"/>
                  <w:proofErr w:type="gramEnd"/>
                  <w:r w:rsidRPr="005704E9">
                    <w:rPr>
                      <w:rFonts w:ascii="Franklin Gothic Book" w:hAnsi="Franklin Gothic Book"/>
                      <w:b/>
                      <w:color w:val="000000"/>
                    </w:rPr>
                    <w:t xml:space="preserve"> Action-Learning Projects</w:t>
                  </w:r>
                </w:p>
                <w:p w:rsidR="00CF3AB7" w:rsidRPr="005704E9" w:rsidRDefault="00931EB1" w:rsidP="00CF3AB7">
                  <w:pPr>
                    <w:spacing w:after="0"/>
                    <w:rPr>
                      <w:rFonts w:ascii="Franklin Gothic Book" w:hAnsi="Franklin Gothic Book"/>
                      <w:b/>
                      <w:color w:val="000000"/>
                    </w:rPr>
                  </w:pPr>
                </w:p>
                <w:p w:rsidR="00CF3AB7" w:rsidRDefault="0092602B" w:rsidP="00CF3AB7">
                  <w:pPr>
                    <w:pStyle w:val="BodyText"/>
                    <w:widowControl/>
                    <w:suppressAutoHyphens w:val="0"/>
                    <w:spacing w:after="120"/>
                    <w:rPr>
                      <w:rFonts w:ascii="Franklin Gothic Book" w:hAnsi="Franklin Gothic Book"/>
                      <w:b/>
                      <w:color w:val="200554"/>
                    </w:rPr>
                  </w:pPr>
                  <w:r>
                    <w:rPr>
                      <w:rFonts w:ascii="Franklin Gothic Book" w:hAnsi="Franklin Gothic Book"/>
                      <w:b/>
                      <w:color w:val="200554"/>
                    </w:rPr>
                    <w:t xml:space="preserve">Monitoring, Evaluation and Learning </w:t>
                  </w:r>
                </w:p>
                <w:p w:rsidR="00CF3AB7" w:rsidRPr="00106F14" w:rsidRDefault="0092602B" w:rsidP="00CF3AB7">
                  <w:pPr>
                    <w:pStyle w:val="BodyText"/>
                    <w:widowControl/>
                    <w:suppressAutoHyphens w:val="0"/>
                    <w:spacing w:after="120"/>
                    <w:rPr>
                      <w:rFonts w:ascii="Franklin Gothic Book" w:hAnsi="Franklin Gothic Book"/>
                    </w:rPr>
                  </w:pPr>
                  <w:r w:rsidRPr="00CB52E0">
                    <w:rPr>
                      <w:rFonts w:ascii="Franklin Gothic Book" w:hAnsi="Franklin Gothic Book"/>
                      <w:b/>
                    </w:rPr>
                    <w:t>Impact Evaluation for Improving Development</w:t>
                  </w:r>
                  <w:r>
                    <w:rPr>
                      <w:rFonts w:ascii="Franklin Gothic Book" w:hAnsi="Franklin Gothic Book"/>
                    </w:rPr>
                    <w:t xml:space="preserve"> - With the support of numerous foundations</w:t>
                  </w:r>
                  <w:r w:rsidRPr="00106F14">
                    <w:rPr>
                      <w:rFonts w:ascii="Franklin Gothic Book" w:hAnsi="Franklin Gothic Book"/>
                    </w:rPr>
                    <w:t xml:space="preserve">, </w:t>
                  </w:r>
                  <w:proofErr w:type="spellStart"/>
                  <w:r w:rsidRPr="00106F14">
                    <w:rPr>
                      <w:rFonts w:ascii="Franklin Gothic Book" w:hAnsi="Franklin Gothic Book"/>
                    </w:rPr>
                    <w:t>iScale</w:t>
                  </w:r>
                  <w:proofErr w:type="spellEnd"/>
                  <w:r w:rsidRPr="00106F14">
                    <w:rPr>
                      <w:rFonts w:ascii="Franklin Gothic Book" w:hAnsi="Franklin Gothic Book"/>
                    </w:rPr>
                    <w:t xml:space="preserve"> is working</w:t>
                  </w:r>
                  <w:r>
                    <w:rPr>
                      <w:rFonts w:ascii="Franklin Gothic Book" w:hAnsi="Franklin Gothic Book"/>
                    </w:rPr>
                    <w:t xml:space="preserve"> with several other leading social</w:t>
                  </w:r>
                  <w:r w:rsidRPr="00106F14">
                    <w:rPr>
                      <w:rFonts w:ascii="Franklin Gothic Book" w:hAnsi="Franklin Gothic Book"/>
                    </w:rPr>
                    <w:t xml:space="preserve"> </w:t>
                  </w:r>
                  <w:r>
                    <w:rPr>
                      <w:rFonts w:ascii="Franklin Gothic Book" w:hAnsi="Franklin Gothic Book"/>
                    </w:rPr>
                    <w:t xml:space="preserve">change organizations </w:t>
                  </w:r>
                  <w:r w:rsidRPr="00106F14">
                    <w:rPr>
                      <w:rFonts w:ascii="Franklin Gothic Book" w:hAnsi="Franklin Gothic Book"/>
                    </w:rPr>
                    <w:t xml:space="preserve">to broaden and deepen the </w:t>
                  </w:r>
                  <w:r>
                    <w:rPr>
                      <w:rFonts w:ascii="Franklin Gothic Book" w:hAnsi="Franklin Gothic Book"/>
                    </w:rPr>
                    <w:t xml:space="preserve">options for </w:t>
                  </w:r>
                  <w:r w:rsidRPr="00106F14">
                    <w:rPr>
                      <w:rFonts w:ascii="Franklin Gothic Book" w:hAnsi="Franklin Gothic Book"/>
                    </w:rPr>
                    <w:t>rigorous impact evaluation that is credible, readily accessible, and useable by those working in development.</w:t>
                  </w:r>
                  <w:r w:rsidRPr="00106F14">
                    <w:rPr>
                      <w:rFonts w:ascii="Franklin Gothic Book" w:hAnsi="Franklin Gothic Book"/>
                      <w:szCs w:val="22"/>
                    </w:rPr>
                    <w:t xml:space="preserve"> </w:t>
                  </w:r>
                </w:p>
                <w:p w:rsidR="00CF3AB7" w:rsidRDefault="0092602B" w:rsidP="00CF3AB7">
                  <w:pPr>
                    <w:contextualSpacing/>
                    <w:rPr>
                      <w:rFonts w:ascii="Franklin Gothic Book" w:hAnsi="Franklin Gothic Book"/>
                      <w:sz w:val="16"/>
                      <w:szCs w:val="22"/>
                    </w:rPr>
                  </w:pPr>
                  <w:r w:rsidRPr="00AA71EB">
                    <w:rPr>
                      <w:rFonts w:ascii="Franklin Gothic Book" w:hAnsi="Franklin Gothic Book"/>
                      <w:sz w:val="16"/>
                      <w:szCs w:val="22"/>
                    </w:rPr>
                    <w:t>(For more information</w:t>
                  </w:r>
                  <w:r>
                    <w:rPr>
                      <w:rFonts w:ascii="Franklin Gothic Book" w:hAnsi="Franklin Gothic Book"/>
                      <w:sz w:val="16"/>
                      <w:szCs w:val="22"/>
                    </w:rPr>
                    <w:t>, see h</w:t>
                  </w:r>
                  <w:r w:rsidRPr="00AA71EB">
                    <w:rPr>
                      <w:rFonts w:ascii="Franklin Gothic Book" w:hAnsi="Franklin Gothic Book"/>
                      <w:sz w:val="16"/>
                      <w:szCs w:val="22"/>
                    </w:rPr>
                    <w:t>ttp://www.scalingimpact.net/projects</w:t>
                  </w:r>
                </w:p>
                <w:p w:rsidR="00CF3AB7" w:rsidRDefault="0092602B" w:rsidP="00CF3AB7">
                  <w:pPr>
                    <w:spacing w:after="0"/>
                    <w:rPr>
                      <w:rFonts w:ascii="Franklin Gothic Book" w:hAnsi="Franklin Gothic Book"/>
                      <w:sz w:val="16"/>
                      <w:szCs w:val="22"/>
                    </w:rPr>
                  </w:pPr>
                  <w:r w:rsidRPr="00AA71EB">
                    <w:rPr>
                      <w:rFonts w:ascii="Franklin Gothic Book" w:hAnsi="Franklin Gothic Book"/>
                      <w:sz w:val="16"/>
                      <w:szCs w:val="22"/>
                    </w:rPr>
                    <w:t>/impact-evaluation-for-development-effectiveness)</w:t>
                  </w:r>
                </w:p>
                <w:p w:rsidR="00CF3AB7" w:rsidRDefault="00931EB1" w:rsidP="00CF3AB7">
                  <w:pPr>
                    <w:spacing w:after="0"/>
                    <w:rPr>
                      <w:rFonts w:ascii="Franklin Gothic Book" w:hAnsi="Franklin Gothic Book"/>
                      <w:b/>
                      <w:color w:val="200554"/>
                      <w:sz w:val="20"/>
                    </w:rPr>
                  </w:pPr>
                </w:p>
                <w:p w:rsidR="00CF3AB7" w:rsidRPr="0006766C" w:rsidRDefault="0092602B" w:rsidP="00CF3AB7">
                  <w:pPr>
                    <w:rPr>
                      <w:rFonts w:ascii="Franklin Gothic Book" w:hAnsi="Franklin Gothic Book"/>
                      <w:b/>
                      <w:color w:val="200554"/>
                      <w:sz w:val="20"/>
                    </w:rPr>
                  </w:pPr>
                  <w:r w:rsidRPr="00BB7635">
                    <w:rPr>
                      <w:rFonts w:ascii="Franklin Gothic Book" w:hAnsi="Franklin Gothic Book"/>
                      <w:b/>
                      <w:color w:val="200554"/>
                      <w:sz w:val="20"/>
                    </w:rPr>
                    <w:t>Impact Planning, Assessment, Learnin</w:t>
                  </w:r>
                  <w:r>
                    <w:rPr>
                      <w:rFonts w:ascii="Franklin Gothic Book" w:hAnsi="Franklin Gothic Book"/>
                      <w:b/>
                      <w:color w:val="200554"/>
                      <w:sz w:val="20"/>
                    </w:rPr>
                    <w:t>g and Reporting (IPARL) –</w:t>
                  </w:r>
                  <w:r w:rsidRPr="00AA71EB">
                    <w:rPr>
                      <w:rFonts w:ascii="Franklin Gothic Book" w:hAnsi="Franklin Gothic Book"/>
                      <w:i/>
                      <w:sz w:val="20"/>
                    </w:rPr>
                    <w:t xml:space="preserve"> (</w:t>
                  </w:r>
                  <w:r>
                    <w:rPr>
                      <w:rFonts w:ascii="Franklin Gothic Book" w:hAnsi="Franklin Gothic Book"/>
                      <w:i/>
                      <w:sz w:val="20"/>
                    </w:rPr>
                    <w:t xml:space="preserve">By integrating </w:t>
                  </w:r>
                  <w:r w:rsidRPr="00AA71EB">
                    <w:rPr>
                      <w:rFonts w:ascii="Franklin Gothic Book" w:hAnsi="Franklin Gothic Book"/>
                      <w:i/>
                      <w:sz w:val="20"/>
                    </w:rPr>
                    <w:t>Strategy Development</w:t>
                  </w:r>
                  <w:r>
                    <w:rPr>
                      <w:rFonts w:ascii="Franklin Gothic Book" w:hAnsi="Franklin Gothic Book"/>
                      <w:i/>
                      <w:sz w:val="20"/>
                    </w:rPr>
                    <w:t xml:space="preserve"> and Planning</w:t>
                  </w:r>
                  <w:r w:rsidRPr="00AA71EB">
                    <w:rPr>
                      <w:rFonts w:ascii="Franklin Gothic Book" w:hAnsi="Franklin Gothic Book"/>
                      <w:i/>
                      <w:sz w:val="20"/>
                    </w:rPr>
                    <w:t xml:space="preserve">, </w:t>
                  </w:r>
                  <w:r>
                    <w:rPr>
                      <w:rFonts w:ascii="Franklin Gothic Book" w:hAnsi="Franklin Gothic Book"/>
                      <w:i/>
                      <w:sz w:val="20"/>
                    </w:rPr>
                    <w:t>and Monitoring, Evaluation and</w:t>
                  </w:r>
                  <w:r w:rsidRPr="00AA71EB">
                    <w:rPr>
                      <w:rFonts w:ascii="Franklin Gothic Book" w:hAnsi="Franklin Gothic Book"/>
                      <w:i/>
                      <w:sz w:val="20"/>
                    </w:rPr>
                    <w:t xml:space="preserve"> Learning</w:t>
                  </w:r>
                  <w:r>
                    <w:rPr>
                      <w:rFonts w:ascii="Franklin Gothic Book" w:hAnsi="Franklin Gothic Book"/>
                      <w:i/>
                      <w:sz w:val="20"/>
                    </w:rPr>
                    <w:t xml:space="preserve"> in a coherent and robust manner, </w:t>
                  </w:r>
                  <w:proofErr w:type="spellStart"/>
                  <w:r>
                    <w:rPr>
                      <w:rFonts w:ascii="Franklin Gothic Book" w:hAnsi="Franklin Gothic Book"/>
                      <w:i/>
                      <w:sz w:val="20"/>
                    </w:rPr>
                    <w:t>iScale’s</w:t>
                  </w:r>
                  <w:proofErr w:type="spellEnd"/>
                  <w:r>
                    <w:rPr>
                      <w:rFonts w:ascii="Franklin Gothic Book" w:hAnsi="Franklin Gothic Book"/>
                      <w:i/>
                      <w:sz w:val="20"/>
                    </w:rPr>
                    <w:t xml:space="preserve"> IPARL approach helps guide social change programs to their greatest effectiveness as well as to serve as a meaningfully validated proofs of concept.</w:t>
                  </w:r>
                  <w:r w:rsidRPr="00AA71EB">
                    <w:rPr>
                      <w:rFonts w:ascii="Franklin Gothic Book" w:hAnsi="Franklin Gothic Book"/>
                      <w:i/>
                      <w:sz w:val="20"/>
                    </w:rPr>
                    <w:t>)</w:t>
                  </w:r>
                </w:p>
                <w:p w:rsidR="00CF3AB7" w:rsidRDefault="0092602B" w:rsidP="00CF3AB7">
                  <w:pPr>
                    <w:rPr>
                      <w:rFonts w:ascii="Franklin Gothic Book" w:hAnsi="Franklin Gothic Book"/>
                      <w:sz w:val="20"/>
                    </w:rPr>
                  </w:pPr>
                  <w:r w:rsidRPr="0006766C">
                    <w:rPr>
                      <w:rFonts w:ascii="Franklin Gothic Book" w:hAnsi="Franklin Gothic Book"/>
                      <w:b/>
                      <w:sz w:val="20"/>
                      <w:szCs w:val="22"/>
                    </w:rPr>
                    <w:t>Campaign to End Pediatric</w:t>
                  </w:r>
                  <w:r w:rsidRPr="00BB7635">
                    <w:rPr>
                      <w:rFonts w:ascii="Franklin Gothic Book" w:hAnsi="Franklin Gothic Book"/>
                      <w:b/>
                      <w:sz w:val="20"/>
                      <w:szCs w:val="22"/>
                    </w:rPr>
                    <w:t xml:space="preserve"> HIV/Aids</w:t>
                  </w:r>
                  <w:r>
                    <w:rPr>
                      <w:rFonts w:ascii="Franklin Gothic Book" w:hAnsi="Franklin Gothic Book"/>
                      <w:b/>
                      <w:szCs w:val="22"/>
                    </w:rPr>
                    <w:t xml:space="preserve"> </w:t>
                  </w:r>
                  <w:r>
                    <w:rPr>
                      <w:rFonts w:ascii="Franklin Gothic Book" w:hAnsi="Franklin Gothic Book"/>
                      <w:szCs w:val="22"/>
                    </w:rPr>
                    <w:t xml:space="preserve">- </w:t>
                  </w:r>
                  <w:proofErr w:type="spellStart"/>
                  <w:r w:rsidRPr="00F5472E">
                    <w:rPr>
                      <w:rFonts w:ascii="Franklin Gothic Book" w:hAnsi="Franklin Gothic Book"/>
                      <w:sz w:val="20"/>
                    </w:rPr>
                    <w:t>iScale</w:t>
                  </w:r>
                  <w:proofErr w:type="spellEnd"/>
                  <w:r w:rsidRPr="00F5472E">
                    <w:rPr>
                      <w:rFonts w:ascii="Franklin Gothic Book" w:hAnsi="Franklin Gothic Book"/>
                      <w:sz w:val="20"/>
                    </w:rPr>
                    <w:t xml:space="preserve"> </w:t>
                  </w:r>
                  <w:r>
                    <w:rPr>
                      <w:rFonts w:ascii="Franklin Gothic Book" w:hAnsi="Franklin Gothic Book"/>
                      <w:sz w:val="20"/>
                    </w:rPr>
                    <w:t xml:space="preserve">is working with the Global AIDS Alliance (GAA) </w:t>
                  </w:r>
                  <w:bookmarkStart w:id="0" w:name="_GoBack"/>
                  <w:bookmarkEnd w:id="0"/>
                  <w:r w:rsidRPr="00F5472E">
                    <w:rPr>
                      <w:rFonts w:ascii="Franklin Gothic Book" w:hAnsi="Franklin Gothic Book"/>
                      <w:sz w:val="20"/>
                    </w:rPr>
                    <w:t>to develop an outcomes-oriented strategy,</w:t>
                  </w:r>
                  <w:r>
                    <w:rPr>
                      <w:rFonts w:ascii="Franklin Gothic Book" w:hAnsi="Franklin Gothic Book"/>
                      <w:sz w:val="20"/>
                    </w:rPr>
                    <w:t xml:space="preserve"> three-year implementation plan,</w:t>
                  </w:r>
                  <w:r w:rsidRPr="00F5472E">
                    <w:rPr>
                      <w:rFonts w:ascii="Franklin Gothic Book" w:hAnsi="Franklin Gothic Book"/>
                      <w:sz w:val="20"/>
                    </w:rPr>
                    <w:t xml:space="preserve"> and an </w:t>
                  </w:r>
                  <w:r>
                    <w:rPr>
                      <w:rFonts w:ascii="Franklin Gothic Book" w:hAnsi="Franklin Gothic Book"/>
                      <w:sz w:val="20"/>
                    </w:rPr>
                    <w:t>integrated Impact, Planning, Assessment, Reporting and Learning</w:t>
                  </w:r>
                  <w:r w:rsidRPr="00F5472E">
                    <w:rPr>
                      <w:rFonts w:ascii="Franklin Gothic Book" w:hAnsi="Franklin Gothic Book"/>
                      <w:sz w:val="20"/>
                    </w:rPr>
                    <w:t xml:space="preserve"> system</w:t>
                  </w:r>
                  <w:r>
                    <w:rPr>
                      <w:rFonts w:ascii="Franklin Gothic Book" w:hAnsi="Franklin Gothic Book"/>
                      <w:sz w:val="20"/>
                    </w:rPr>
                    <w:t xml:space="preserve"> for the Campaign to End Pediatric AIDS (CEPA).  The goals of this partnership are (1)  to establish an assessment and reporting framework for the multiple national nodes of the campaign to learn together and </w:t>
                  </w:r>
                  <w:r w:rsidRPr="00F5472E">
                    <w:rPr>
                      <w:rFonts w:ascii="Franklin Gothic Book" w:hAnsi="Franklin Gothic Book"/>
                      <w:sz w:val="20"/>
                    </w:rPr>
                    <w:t xml:space="preserve">adapt and improve </w:t>
                  </w:r>
                  <w:r>
                    <w:rPr>
                      <w:rFonts w:ascii="Franklin Gothic Book" w:hAnsi="Franklin Gothic Book"/>
                      <w:sz w:val="20"/>
                    </w:rPr>
                    <w:t xml:space="preserve">project activities in real-time, </w:t>
                  </w:r>
                  <w:r w:rsidRPr="00F5472E">
                    <w:rPr>
                      <w:rFonts w:ascii="Franklin Gothic Book" w:hAnsi="Franklin Gothic Book"/>
                      <w:sz w:val="20"/>
                    </w:rPr>
                    <w:t xml:space="preserve">and </w:t>
                  </w:r>
                  <w:r>
                    <w:rPr>
                      <w:rFonts w:ascii="Franklin Gothic Book" w:hAnsi="Franklin Gothic Book"/>
                      <w:sz w:val="20"/>
                    </w:rPr>
                    <w:t>(</w:t>
                  </w:r>
                  <w:r w:rsidRPr="00F5472E">
                    <w:rPr>
                      <w:rFonts w:ascii="Franklin Gothic Book" w:hAnsi="Franklin Gothic Book"/>
                      <w:sz w:val="20"/>
                    </w:rPr>
                    <w:t>2)</w:t>
                  </w:r>
                  <w:r>
                    <w:rPr>
                      <w:rFonts w:ascii="Franklin Gothic Book" w:hAnsi="Franklin Gothic Book"/>
                      <w:sz w:val="20"/>
                    </w:rPr>
                    <w:t xml:space="preserve"> to measure progress towards CEPA’s</w:t>
                  </w:r>
                  <w:r w:rsidRPr="00F5472E">
                    <w:rPr>
                      <w:rFonts w:ascii="Franklin Gothic Book" w:hAnsi="Franklin Gothic Book"/>
                      <w:sz w:val="20"/>
                    </w:rPr>
                    <w:t xml:space="preserve"> advocacy goals</w:t>
                  </w:r>
                  <w:r>
                    <w:rPr>
                      <w:rFonts w:ascii="Franklin Gothic Book" w:hAnsi="Franklin Gothic Book"/>
                      <w:sz w:val="20"/>
                    </w:rPr>
                    <w:t xml:space="preserve"> to inform other efforts</w:t>
                  </w:r>
                  <w:r w:rsidRPr="00F5472E">
                    <w:rPr>
                      <w:rFonts w:ascii="Franklin Gothic Book" w:hAnsi="Franklin Gothic Book"/>
                      <w:sz w:val="20"/>
                    </w:rPr>
                    <w:t xml:space="preserve">.  </w:t>
                  </w:r>
                </w:p>
                <w:p w:rsidR="00CF3AB7" w:rsidRPr="00AA71EB" w:rsidRDefault="00931EB1" w:rsidP="00CF3AB7">
                  <w:pPr>
                    <w:rPr>
                      <w:rFonts w:ascii="Franklin Gothic Book" w:hAnsi="Franklin Gothic Book"/>
                      <w:i/>
                      <w:sz w:val="16"/>
                    </w:rPr>
                  </w:pPr>
                </w:p>
              </w:txbxContent>
            </v:textbox>
            <w10:wrap type="tight" anchorx="page" anchory="page"/>
          </v:shape>
        </w:pict>
      </w:r>
      <w:r>
        <w:rPr>
          <w:noProof/>
        </w:rPr>
        <w:pict>
          <v:group id="_x0000_s1546" style="position:absolute;margin-left:54pt;margin-top:48pt;width:7in;height:88.7pt;z-index:251661312;mso-position-horizontal-relative:page;mso-position-vertical-relative:page" coordsize="20000,20000" wrapcoords="0 0 21600 0 21600 21600 0 21600 0 0">
            <o:lock v:ext="edit" ungrouping="t"/>
            <v:shape id="_x0000_s1547" type="#_x0000_t202" style="position:absolute;width:20000;height:20000;mso-wrap-edited:f;mso-position-horizontal-relative:page;mso-position-vertical-relative:page" wrapcoords="0 0 21600 0 21600 21600 0 21600 0 0" o:regroupid="4" fillcolor="#200554" stroked="f">
              <v:fill o:detectmouseclick="t"/>
              <v:textbox inset=",7.2pt,,7.2pt"/>
            </v:shape>
            <v:shape id="_x0000_s1548" type="#_x0000_t202" style="position:absolute;left:4907;top:1623;width:14805;height:7498" filled="f" stroked="f">
              <v:textbox style="mso-next-textbox:#_x0000_s1549" inset="0,0,0,0">
                <w:txbxContent>
                  <w:p w:rsidR="00CF3AB7" w:rsidRPr="00731E9B" w:rsidRDefault="0092602B" w:rsidP="00CF3AB7">
                    <w:pPr>
                      <w:spacing w:before="120" w:after="0"/>
                      <w:jc w:val="center"/>
                      <w:rPr>
                        <w:rFonts w:ascii="Franklin Gothic Medium" w:hAnsi="Franklin Gothic Medium"/>
                        <w:color w:val="FFFFFF" w:themeColor="background1"/>
                        <w:sz w:val="48"/>
                      </w:rPr>
                    </w:pPr>
                    <w:r>
                      <w:rPr>
                        <w:rFonts w:ascii="Franklin Gothic Medium" w:hAnsi="Franklin Gothic Medium"/>
                        <w:color w:val="FFFFFF" w:themeColor="background1"/>
                        <w:sz w:val="48"/>
                      </w:rPr>
                      <w:t>Innovations for Scaling Impact (</w:t>
                    </w:r>
                    <w:proofErr w:type="spellStart"/>
                    <w:r>
                      <w:rPr>
                        <w:rFonts w:ascii="Franklin Gothic Medium" w:hAnsi="Franklin Gothic Medium"/>
                        <w:color w:val="FFFFFF" w:themeColor="background1"/>
                        <w:sz w:val="48"/>
                      </w:rPr>
                      <w:t>iScale</w:t>
                    </w:r>
                    <w:proofErr w:type="spellEnd"/>
                    <w:r>
                      <w:rPr>
                        <w:rFonts w:ascii="Franklin Gothic Medium" w:hAnsi="Franklin Gothic Medium"/>
                        <w:color w:val="FFFFFF" w:themeColor="background1"/>
                        <w:sz w:val="48"/>
                      </w:rPr>
                      <w:t>)</w:t>
                    </w:r>
                  </w:p>
                </w:txbxContent>
              </v:textbox>
            </v:shape>
            <v:shape id="_x0000_s1549" type="#_x0000_t202" style="position:absolute;left:4907;top:9109;width:14805;height:6145" filled="f" stroked="f">
              <v:textbox style="mso-next-textbox:#_x0000_s1549" inset="0,0,0,0">
                <w:txbxContent/>
              </v:textbox>
            </v:shape>
            <w10:wrap type="tight" anchorx="page" anchory="page"/>
          </v:group>
        </w:pict>
      </w:r>
      <w:r w:rsidR="0092602B">
        <w:rPr>
          <w:noProof/>
        </w:rPr>
        <w:drawing>
          <wp:anchor distT="0" distB="0" distL="114300" distR="114300" simplePos="0" relativeHeight="251688960" behindDoc="0" locked="0" layoutInCell="1" allowOverlap="1">
            <wp:simplePos x="0" y="0"/>
            <wp:positionH relativeFrom="page">
              <wp:posOffset>871855</wp:posOffset>
            </wp:positionH>
            <wp:positionV relativeFrom="page">
              <wp:posOffset>787400</wp:posOffset>
            </wp:positionV>
            <wp:extent cx="1278255" cy="691515"/>
            <wp:effectExtent l="25400" t="0" r="0" b="0"/>
            <wp:wrapTight wrapText="bothSides">
              <wp:wrapPolygon edited="0">
                <wp:start x="8584" y="0"/>
                <wp:lineTo x="0" y="2380"/>
                <wp:lineTo x="-429" y="11901"/>
                <wp:lineTo x="2146" y="12694"/>
                <wp:lineTo x="1288" y="17455"/>
                <wp:lineTo x="2575" y="20628"/>
                <wp:lineTo x="6009" y="21421"/>
                <wp:lineTo x="10301" y="21421"/>
                <wp:lineTo x="15022" y="21421"/>
                <wp:lineTo x="21461" y="16661"/>
                <wp:lineTo x="21461" y="3174"/>
                <wp:lineTo x="17598" y="0"/>
                <wp:lineTo x="8584" y="0"/>
              </wp:wrapPolygon>
            </wp:wrapTight>
            <wp:docPr id="1" name="Picture 0" descr="iScale-Logo-whit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ale-Logo-white.eps"/>
                    <pic:cNvPicPr/>
                  </pic:nvPicPr>
                  <pic:blipFill>
                    <a:blip r:embed="rId7" cstate="print"/>
                    <a:stretch>
                      <a:fillRect/>
                    </a:stretch>
                  </pic:blipFill>
                  <pic:spPr>
                    <a:xfrm>
                      <a:off x="0" y="0"/>
                      <a:ext cx="1278255" cy="691515"/>
                    </a:xfrm>
                    <a:prstGeom prst="rect">
                      <a:avLst/>
                    </a:prstGeom>
                  </pic:spPr>
                </pic:pic>
              </a:graphicData>
            </a:graphic>
          </wp:anchor>
        </w:drawing>
      </w:r>
      <w:r>
        <w:rPr>
          <w:noProof/>
        </w:rPr>
        <w:pict>
          <v:shape id="_x0000_s1432" type="#_x0000_t202" style="position:absolute;margin-left:58.5pt;margin-top:116.25pt;width:107.5pt;height:28.65pt;z-index:251678720;mso-wrap-edited:f;mso-position-horizontal-relative:page;mso-position-vertical-relative:page" wrapcoords="0 0 21600 0 21600 21600 0 21600 0 0" filled="f" stroked="f">
            <v:fill o:detectmouseclick="t"/>
            <v:textbox inset=",7.2pt,,7.2pt">
              <w:txbxContent>
                <w:p w:rsidR="00CF3AB7" w:rsidRPr="00A35BBA" w:rsidRDefault="0092602B">
                  <w:pPr>
                    <w:rPr>
                      <w:rFonts w:ascii="Franklin Gothic Book" w:hAnsi="Franklin Gothic Book"/>
                      <w:color w:val="FFFFFF" w:themeColor="background1"/>
                      <w:sz w:val="16"/>
                    </w:rPr>
                  </w:pPr>
                  <w:r>
                    <w:rPr>
                      <w:rFonts w:ascii="Franklin Gothic Book" w:hAnsi="Franklin Gothic Book"/>
                      <w:color w:val="FFFFFF" w:themeColor="background1"/>
                      <w:sz w:val="16"/>
                    </w:rPr>
                    <w:t xml:space="preserve">       www.scalingimpact.net</w:t>
                  </w:r>
                </w:p>
              </w:txbxContent>
            </v:textbox>
            <w10:wrap type="tight" anchorx="page" anchory="page"/>
          </v:shape>
        </w:pict>
      </w:r>
      <w:r w:rsidR="0092602B">
        <w:br w:type="page"/>
      </w:r>
      <w:bookmarkStart w:id="1" w:name="_LastPageContents"/>
      <w:r>
        <w:rPr>
          <w:noProof/>
        </w:rPr>
        <w:lastRenderedPageBreak/>
        <w:pict>
          <v:shape id="_x0000_s1465" type="#_x0000_t202" style="position:absolute;margin-left:51.75pt;margin-top:74pt;width:363.3pt;height:677.95pt;z-index:251686912;mso-wrap-edited:t;mso-position-horizontal-relative:page;mso-position-vertical-relative:page" wrapcoords="3543 208 21600 0 21600 21600 0 21600 3543 208" filled="f" stroked="f">
            <v:fill o:detectmouseclick="t"/>
            <v:textbox style="mso-next-textbox:#_x0000_s1465" inset=",7.2pt,,7.2pt">
              <w:txbxContent>
                <w:p w:rsidR="00CF3AB7" w:rsidRDefault="0092602B" w:rsidP="00CF3AB7">
                  <w:pPr>
                    <w:spacing w:after="0"/>
                    <w:rPr>
                      <w:rFonts w:ascii="Franklin Gothic Book" w:hAnsi="Franklin Gothic Book"/>
                      <w:sz w:val="20"/>
                    </w:rPr>
                  </w:pPr>
                  <w:r>
                    <w:rPr>
                      <w:rFonts w:ascii="Franklin Gothic Book" w:hAnsi="Franklin Gothic Book"/>
                      <w:sz w:val="20"/>
                    </w:rPr>
                    <w:t xml:space="preserve">                         </w:t>
                  </w:r>
                  <w:proofErr w:type="spellStart"/>
                  <w:proofErr w:type="gramStart"/>
                  <w:r w:rsidRPr="00F5472E">
                    <w:rPr>
                      <w:rFonts w:ascii="Franklin Gothic Book" w:hAnsi="Franklin Gothic Book"/>
                      <w:sz w:val="20"/>
                    </w:rPr>
                    <w:t>iScale</w:t>
                  </w:r>
                  <w:proofErr w:type="spellEnd"/>
                  <w:proofErr w:type="gramEnd"/>
                  <w:r w:rsidRPr="00F5472E">
                    <w:rPr>
                      <w:rFonts w:ascii="Franklin Gothic Book" w:hAnsi="Franklin Gothic Book"/>
                      <w:sz w:val="20"/>
                    </w:rPr>
                    <w:t xml:space="preserve"> continues to work with GAA</w:t>
                  </w:r>
                  <w:r>
                    <w:rPr>
                      <w:rFonts w:ascii="Franklin Gothic Book" w:hAnsi="Franklin Gothic Book"/>
                      <w:sz w:val="20"/>
                    </w:rPr>
                    <w:t xml:space="preserve"> and CEPA Partners in developing     </w:t>
                  </w:r>
                </w:p>
                <w:p w:rsidR="00CF3AB7" w:rsidRDefault="0092602B" w:rsidP="00CF3AB7">
                  <w:pPr>
                    <w:spacing w:after="0"/>
                    <w:rPr>
                      <w:rFonts w:ascii="Franklin Gothic Book" w:hAnsi="Franklin Gothic Book"/>
                      <w:sz w:val="20"/>
                    </w:rPr>
                  </w:pPr>
                  <w:r>
                    <w:rPr>
                      <w:rFonts w:ascii="Franklin Gothic Book" w:hAnsi="Franklin Gothic Book"/>
                      <w:sz w:val="20"/>
                    </w:rPr>
                    <w:t xml:space="preserve">                  </w:t>
                  </w:r>
                  <w:proofErr w:type="gramStart"/>
                  <w:r>
                    <w:rPr>
                      <w:rFonts w:ascii="Franklin Gothic Book" w:hAnsi="Franklin Gothic Book"/>
                      <w:sz w:val="20"/>
                    </w:rPr>
                    <w:t>open</w:t>
                  </w:r>
                  <w:proofErr w:type="gramEnd"/>
                  <w:r>
                    <w:rPr>
                      <w:rFonts w:ascii="Franklin Gothic Book" w:hAnsi="Franklin Gothic Book"/>
                      <w:sz w:val="20"/>
                    </w:rPr>
                    <w:t xml:space="preserve"> d</w:t>
                  </w:r>
                  <w:r w:rsidRPr="00F5472E">
                    <w:rPr>
                      <w:rFonts w:ascii="Franklin Gothic Book" w:hAnsi="Franklin Gothic Book"/>
                      <w:sz w:val="20"/>
                    </w:rPr>
                    <w:t xml:space="preserve">ata systems for the collection and dissemination of health data </w:t>
                  </w:r>
                </w:p>
                <w:p w:rsidR="00CF3AB7" w:rsidRDefault="0092602B" w:rsidP="00CF3AB7">
                  <w:pPr>
                    <w:spacing w:after="0"/>
                    <w:rPr>
                      <w:rFonts w:ascii="Franklin Gothic Book" w:hAnsi="Franklin Gothic Book"/>
                      <w:sz w:val="20"/>
                    </w:rPr>
                  </w:pPr>
                  <w:r>
                    <w:rPr>
                      <w:rFonts w:ascii="Franklin Gothic Book" w:hAnsi="Franklin Gothic Book"/>
                      <w:sz w:val="20"/>
                    </w:rPr>
                    <w:t xml:space="preserve">               </w:t>
                  </w:r>
                  <w:proofErr w:type="gramStart"/>
                  <w:r>
                    <w:rPr>
                      <w:rFonts w:ascii="Franklin Gothic Book" w:hAnsi="Franklin Gothic Book"/>
                      <w:sz w:val="20"/>
                    </w:rPr>
                    <w:t>at</w:t>
                  </w:r>
                  <w:proofErr w:type="gramEnd"/>
                  <w:r>
                    <w:rPr>
                      <w:rFonts w:ascii="Franklin Gothic Book" w:hAnsi="Franklin Gothic Book"/>
                      <w:sz w:val="20"/>
                    </w:rPr>
                    <w:t xml:space="preserve"> </w:t>
                  </w:r>
                  <w:r w:rsidRPr="00F5472E">
                    <w:rPr>
                      <w:rFonts w:ascii="Franklin Gothic Book" w:hAnsi="Franklin Gothic Book"/>
                      <w:sz w:val="20"/>
                    </w:rPr>
                    <w:t xml:space="preserve">the </w:t>
                  </w:r>
                  <w:r>
                    <w:rPr>
                      <w:rFonts w:ascii="Franklin Gothic Book" w:hAnsi="Franklin Gothic Book"/>
                      <w:sz w:val="20"/>
                    </w:rPr>
                    <w:t>national, regional, and global level, from governments and</w:t>
                  </w:r>
                  <w:r w:rsidRPr="00F5472E">
                    <w:rPr>
                      <w:rFonts w:ascii="Franklin Gothic Book" w:hAnsi="Franklin Gothic Book"/>
                      <w:sz w:val="20"/>
                    </w:rPr>
                    <w:t xml:space="preserve"> civil </w:t>
                  </w:r>
                </w:p>
                <w:p w:rsidR="00CF3AB7" w:rsidRDefault="0092602B" w:rsidP="00CF3AB7">
                  <w:pPr>
                    <w:spacing w:after="0"/>
                    <w:rPr>
                      <w:rFonts w:ascii="Franklin Gothic Book" w:hAnsi="Franklin Gothic Book"/>
                      <w:sz w:val="20"/>
                    </w:rPr>
                  </w:pPr>
                  <w:r>
                    <w:rPr>
                      <w:rFonts w:ascii="Franklin Gothic Book" w:hAnsi="Franklin Gothic Book"/>
                      <w:sz w:val="20"/>
                    </w:rPr>
                    <w:t xml:space="preserve">        </w:t>
                  </w:r>
                  <w:proofErr w:type="gramStart"/>
                  <w:r w:rsidRPr="00F5472E">
                    <w:rPr>
                      <w:rFonts w:ascii="Franklin Gothic Book" w:hAnsi="Franklin Gothic Book"/>
                      <w:sz w:val="20"/>
                    </w:rPr>
                    <w:t>society</w:t>
                  </w:r>
                  <w:proofErr w:type="gramEnd"/>
                  <w:r w:rsidRPr="00F5472E">
                    <w:rPr>
                      <w:rFonts w:ascii="Franklin Gothic Book" w:hAnsi="Franklin Gothic Book"/>
                      <w:sz w:val="20"/>
                    </w:rPr>
                    <w:t>,</w:t>
                  </w:r>
                  <w:r>
                    <w:rPr>
                      <w:rFonts w:ascii="Franklin Gothic Book" w:hAnsi="Franklin Gothic Book"/>
                      <w:sz w:val="20"/>
                    </w:rPr>
                    <w:t xml:space="preserve"> in order</w:t>
                  </w:r>
                  <w:r w:rsidRPr="00F5472E">
                    <w:rPr>
                      <w:rFonts w:ascii="Franklin Gothic Book" w:hAnsi="Franklin Gothic Book"/>
                      <w:sz w:val="20"/>
                    </w:rPr>
                    <w:t xml:space="preserve"> to measure and </w:t>
                  </w:r>
                  <w:r>
                    <w:rPr>
                      <w:rFonts w:ascii="Franklin Gothic Book" w:hAnsi="Franklin Gothic Book"/>
                      <w:sz w:val="20"/>
                    </w:rPr>
                    <w:t xml:space="preserve"> </w:t>
                  </w:r>
                  <w:r w:rsidRPr="00F5472E">
                    <w:rPr>
                      <w:rFonts w:ascii="Franklin Gothic Book" w:hAnsi="Franklin Gothic Book"/>
                      <w:sz w:val="20"/>
                    </w:rPr>
                    <w:t xml:space="preserve">spur further action on the eradication of </w:t>
                  </w:r>
                </w:p>
                <w:p w:rsidR="00CF3AB7" w:rsidRDefault="0092602B" w:rsidP="00CF3AB7">
                  <w:pPr>
                    <w:spacing w:after="0"/>
                    <w:rPr>
                      <w:rFonts w:ascii="Franklin Gothic Book" w:hAnsi="Franklin Gothic Book"/>
                      <w:sz w:val="20"/>
                    </w:rPr>
                  </w:pPr>
                  <w:r>
                    <w:rPr>
                      <w:rFonts w:ascii="Franklin Gothic Book" w:hAnsi="Franklin Gothic Book"/>
                      <w:sz w:val="20"/>
                    </w:rPr>
                    <w:t xml:space="preserve">     </w:t>
                  </w:r>
                  <w:proofErr w:type="gramStart"/>
                  <w:r>
                    <w:rPr>
                      <w:rFonts w:ascii="Franklin Gothic Book" w:hAnsi="Franklin Gothic Book"/>
                      <w:sz w:val="20"/>
                    </w:rPr>
                    <w:t>pediatric</w:t>
                  </w:r>
                  <w:proofErr w:type="gramEnd"/>
                  <w:r>
                    <w:rPr>
                      <w:rFonts w:ascii="Franklin Gothic Book" w:hAnsi="Franklin Gothic Book"/>
                      <w:sz w:val="20"/>
                    </w:rPr>
                    <w:t xml:space="preserve"> HIV/AIDS.</w:t>
                  </w:r>
                </w:p>
                <w:p w:rsidR="00CF3AB7" w:rsidRPr="00F7407F" w:rsidRDefault="00931EB1" w:rsidP="00CF3AB7">
                  <w:pPr>
                    <w:spacing w:after="0"/>
                    <w:rPr>
                      <w:rFonts w:ascii="Franklin Gothic Book" w:hAnsi="Franklin Gothic Book"/>
                      <w:sz w:val="12"/>
                    </w:rPr>
                  </w:pPr>
                </w:p>
                <w:p w:rsidR="00CF3AB7" w:rsidRPr="00AA71EB" w:rsidRDefault="0092602B" w:rsidP="00CF3AB7">
                  <w:pPr>
                    <w:spacing w:after="0"/>
                    <w:rPr>
                      <w:rFonts w:ascii="Franklin Gothic Book" w:hAnsi="Franklin Gothic Book"/>
                      <w:i/>
                      <w:sz w:val="16"/>
                    </w:rPr>
                  </w:pPr>
                  <w:r>
                    <w:rPr>
                      <w:rFonts w:ascii="Franklin Gothic Book" w:hAnsi="Franklin Gothic Book"/>
                      <w:i/>
                      <w:sz w:val="16"/>
                    </w:rPr>
                    <w:t xml:space="preserve">(For more information, see </w:t>
                  </w:r>
                  <w:r w:rsidRPr="00AA71EB">
                    <w:rPr>
                      <w:rFonts w:ascii="Franklin Gothic Book" w:hAnsi="Franklin Gothic Book"/>
                      <w:i/>
                      <w:sz w:val="16"/>
                    </w:rPr>
                    <w:t>http://www.scalingimpact.net/projects/CEPA)</w:t>
                  </w:r>
                </w:p>
                <w:p w:rsidR="00CF3AB7" w:rsidRDefault="00931EB1" w:rsidP="00CF3AB7">
                  <w:pPr>
                    <w:pStyle w:val="BodyText"/>
                    <w:widowControl/>
                    <w:suppressAutoHyphens w:val="0"/>
                    <w:rPr>
                      <w:rFonts w:ascii="Franklin Gothic Book" w:hAnsi="Franklin Gothic Book" w:cs="Times"/>
                      <w:b/>
                      <w:color w:val="200554"/>
                      <w:szCs w:val="22"/>
                    </w:rPr>
                  </w:pPr>
                </w:p>
                <w:p w:rsidR="00CF3AB7" w:rsidRPr="00BB7635" w:rsidRDefault="0092602B" w:rsidP="00CF3AB7">
                  <w:pPr>
                    <w:pStyle w:val="BodyText"/>
                    <w:widowControl/>
                    <w:suppressAutoHyphens w:val="0"/>
                    <w:spacing w:after="120"/>
                    <w:rPr>
                      <w:rFonts w:ascii="Franklin Gothic Book" w:hAnsi="Franklin Gothic Book" w:cs="Times"/>
                      <w:b/>
                      <w:color w:val="200554"/>
                      <w:szCs w:val="22"/>
                    </w:rPr>
                  </w:pPr>
                  <w:r w:rsidRPr="00BB7635">
                    <w:rPr>
                      <w:rFonts w:ascii="Franklin Gothic Book" w:hAnsi="Franklin Gothic Book" w:cs="Times"/>
                      <w:b/>
                      <w:color w:val="200554"/>
                      <w:szCs w:val="22"/>
                    </w:rPr>
                    <w:t>Communities of Practice</w:t>
                  </w:r>
                </w:p>
                <w:p w:rsidR="00CF3AB7" w:rsidRDefault="0092602B" w:rsidP="00CF3AB7">
                  <w:pPr>
                    <w:spacing w:after="0"/>
                    <w:rPr>
                      <w:rFonts w:ascii="Franklin Gothic Book" w:hAnsi="Franklin Gothic Book"/>
                      <w:sz w:val="20"/>
                    </w:rPr>
                  </w:pPr>
                  <w:r w:rsidRPr="000A13A3">
                    <w:rPr>
                      <w:rFonts w:ascii="Franklin Gothic Book" w:hAnsi="Franklin Gothic Book"/>
                      <w:b/>
                      <w:color w:val="000000"/>
                      <w:sz w:val="20"/>
                    </w:rPr>
                    <w:t>Impact</w:t>
                  </w:r>
                  <w:r>
                    <w:rPr>
                      <w:rFonts w:ascii="Franklin Gothic Book" w:hAnsi="Franklin Gothic Book"/>
                      <w:b/>
                      <w:color w:val="000000"/>
                      <w:sz w:val="20"/>
                    </w:rPr>
                    <w:t>s</w:t>
                  </w:r>
                  <w:r w:rsidRPr="000A13A3">
                    <w:rPr>
                      <w:rFonts w:ascii="Franklin Gothic Book" w:hAnsi="Franklin Gothic Book"/>
                      <w:b/>
                      <w:color w:val="000000"/>
                      <w:sz w:val="20"/>
                    </w:rPr>
                    <w:t xml:space="preserve"> Community of Practice </w:t>
                  </w:r>
                  <w:r w:rsidRPr="000A13A3">
                    <w:rPr>
                      <w:rFonts w:ascii="Franklin Gothic Book" w:hAnsi="Franklin Gothic Book"/>
                      <w:color w:val="000000"/>
                      <w:sz w:val="20"/>
                    </w:rPr>
                    <w:t>–</w:t>
                  </w:r>
                  <w:r w:rsidRPr="000A13A3">
                    <w:rPr>
                      <w:rFonts w:ascii="Franklin Gothic Book" w:hAnsi="Franklin Gothic Book"/>
                      <w:sz w:val="20"/>
                    </w:rPr>
                    <w:t xml:space="preserve"> Measuring impact is a critical</w:t>
                  </w:r>
                  <w:r>
                    <w:rPr>
                      <w:rFonts w:ascii="Franklin Gothic Book" w:hAnsi="Franklin Gothic Book"/>
                      <w:sz w:val="20"/>
                    </w:rPr>
                    <w:t xml:space="preserve"> </w:t>
                  </w:r>
                  <w:r w:rsidRPr="000A13A3">
                    <w:rPr>
                      <w:rFonts w:ascii="Franklin Gothic Book" w:hAnsi="Franklin Gothic Book"/>
                      <w:sz w:val="20"/>
                    </w:rPr>
                    <w:t xml:space="preserve">activity for </w:t>
                  </w:r>
                  <w:r>
                    <w:rPr>
                      <w:rFonts w:ascii="Franklin Gothic Book" w:hAnsi="Franklin Gothic Book"/>
                      <w:sz w:val="20"/>
                    </w:rPr>
                    <w:t>e</w:t>
                  </w:r>
                  <w:r w:rsidRPr="000A13A3">
                    <w:rPr>
                      <w:rFonts w:ascii="Franklin Gothic Book" w:hAnsi="Franklin Gothic Book"/>
                      <w:sz w:val="20"/>
                    </w:rPr>
                    <w:t>ffectively reaching objectives both for internal management an</w:t>
                  </w:r>
                  <w:r>
                    <w:rPr>
                      <w:rFonts w:ascii="Franklin Gothic Book" w:hAnsi="Franklin Gothic Book"/>
                      <w:sz w:val="20"/>
                    </w:rPr>
                    <w:t xml:space="preserve">d for describing achievements. </w:t>
                  </w:r>
                  <w:r w:rsidRPr="000A13A3">
                    <w:rPr>
                      <w:rFonts w:ascii="Franklin Gothic Book" w:hAnsi="Franklin Gothic Book"/>
                      <w:sz w:val="20"/>
                    </w:rPr>
                    <w:t xml:space="preserve">Yet, </w:t>
                  </w:r>
                  <w:r>
                    <w:rPr>
                      <w:rFonts w:ascii="Franklin Gothic Book" w:hAnsi="Franklin Gothic Book"/>
                      <w:sz w:val="20"/>
                    </w:rPr>
                    <w:t xml:space="preserve">global social change organizations and </w:t>
                  </w:r>
                  <w:r w:rsidRPr="000A13A3">
                    <w:rPr>
                      <w:rFonts w:ascii="Franklin Gothic Book" w:hAnsi="Franklin Gothic Book"/>
                      <w:sz w:val="20"/>
                    </w:rPr>
                    <w:t>networks still</w:t>
                  </w:r>
                  <w:r>
                    <w:rPr>
                      <w:rFonts w:ascii="Franklin Gothic Book" w:hAnsi="Franklin Gothic Book"/>
                      <w:sz w:val="20"/>
                    </w:rPr>
                    <w:t xml:space="preserve"> </w:t>
                  </w:r>
                  <w:r w:rsidRPr="000A13A3">
                    <w:rPr>
                      <w:rFonts w:ascii="Franklin Gothic Book" w:hAnsi="Franklin Gothic Book"/>
                      <w:sz w:val="20"/>
                    </w:rPr>
                    <w:t xml:space="preserve">face particularly formidable challenges in developing and implementing </w:t>
                  </w:r>
                  <w:r>
                    <w:rPr>
                      <w:rFonts w:ascii="Franklin Gothic Book" w:hAnsi="Franklin Gothic Book"/>
                      <w:sz w:val="20"/>
                    </w:rPr>
                    <w:t xml:space="preserve">integrated </w:t>
                  </w:r>
                  <w:r w:rsidRPr="000A13A3">
                    <w:rPr>
                      <w:rFonts w:ascii="Franklin Gothic Book" w:hAnsi="Franklin Gothic Book"/>
                      <w:sz w:val="20"/>
                    </w:rPr>
                    <w:t xml:space="preserve">Impacts Planning, Assessment, Reporting and Learning (IPARL) systems. </w:t>
                  </w:r>
                  <w:r>
                    <w:rPr>
                      <w:rFonts w:ascii="Franklin Gothic Book" w:hAnsi="Franklin Gothic Book"/>
                      <w:sz w:val="20"/>
                    </w:rPr>
                    <w:t xml:space="preserve">Launched in 2007, </w:t>
                  </w:r>
                  <w:proofErr w:type="spellStart"/>
                  <w:r w:rsidRPr="000A13A3">
                    <w:rPr>
                      <w:rFonts w:ascii="Franklin Gothic Book" w:hAnsi="Franklin Gothic Book"/>
                      <w:sz w:val="20"/>
                    </w:rPr>
                    <w:t>iScale's</w:t>
                  </w:r>
                  <w:proofErr w:type="spellEnd"/>
                  <w:r w:rsidRPr="000A13A3">
                    <w:rPr>
                      <w:rFonts w:ascii="Franklin Gothic Book" w:hAnsi="Franklin Gothic Book"/>
                      <w:sz w:val="20"/>
                    </w:rPr>
                    <w:t xml:space="preserve"> Impacts Community of Practice brings together representatives from </w:t>
                  </w:r>
                  <w:r>
                    <w:rPr>
                      <w:rFonts w:ascii="Franklin Gothic Book" w:hAnsi="Franklin Gothic Book"/>
                      <w:sz w:val="20"/>
                    </w:rPr>
                    <w:t>leading social change organizations and networks with</w:t>
                  </w:r>
                  <w:r w:rsidRPr="000A13A3">
                    <w:rPr>
                      <w:rFonts w:ascii="Franklin Gothic Book" w:hAnsi="Franklin Gothic Book"/>
                      <w:sz w:val="20"/>
                    </w:rPr>
                    <w:t xml:space="preserve"> experts </w:t>
                  </w:r>
                  <w:r>
                    <w:rPr>
                      <w:rFonts w:ascii="Franklin Gothic Book" w:hAnsi="Franklin Gothic Book"/>
                      <w:sz w:val="20"/>
                    </w:rPr>
                    <w:t xml:space="preserve">in program and organization assessment </w:t>
                  </w:r>
                  <w:r w:rsidRPr="000A13A3">
                    <w:rPr>
                      <w:rFonts w:ascii="Franklin Gothic Book" w:hAnsi="Franklin Gothic Book"/>
                      <w:sz w:val="20"/>
                    </w:rPr>
                    <w:t>to share their expertise</w:t>
                  </w:r>
                  <w:r>
                    <w:rPr>
                      <w:rFonts w:ascii="Franklin Gothic Book" w:hAnsi="Franklin Gothic Book"/>
                      <w:sz w:val="20"/>
                    </w:rPr>
                    <w:t>,</w:t>
                  </w:r>
                  <w:r w:rsidRPr="000A13A3">
                    <w:rPr>
                      <w:rFonts w:ascii="Franklin Gothic Book" w:hAnsi="Franklin Gothic Book"/>
                      <w:sz w:val="20"/>
                    </w:rPr>
                    <w:t xml:space="preserve"> explore the challenges </w:t>
                  </w:r>
                  <w:r>
                    <w:rPr>
                      <w:rFonts w:ascii="Franklin Gothic Book" w:hAnsi="Franklin Gothic Book"/>
                      <w:sz w:val="20"/>
                    </w:rPr>
                    <w:t>global social change efforts</w:t>
                  </w:r>
                  <w:r w:rsidRPr="000A13A3">
                    <w:rPr>
                      <w:rFonts w:ascii="Franklin Gothic Book" w:hAnsi="Franklin Gothic Book"/>
                      <w:sz w:val="20"/>
                    </w:rPr>
                    <w:t xml:space="preserve"> face in measuring their impact</w:t>
                  </w:r>
                  <w:r>
                    <w:rPr>
                      <w:rFonts w:ascii="Franklin Gothic Book" w:hAnsi="Franklin Gothic Book"/>
                      <w:sz w:val="20"/>
                    </w:rPr>
                    <w:t>,</w:t>
                  </w:r>
                  <w:r w:rsidRPr="000A13A3">
                    <w:rPr>
                      <w:rFonts w:ascii="Franklin Gothic Book" w:hAnsi="Franklin Gothic Book"/>
                      <w:sz w:val="20"/>
                    </w:rPr>
                    <w:t xml:space="preserve"> and develop innovative solutions for these difficulties.</w:t>
                  </w:r>
                  <w:r>
                    <w:rPr>
                      <w:rFonts w:ascii="Franklin Gothic Book" w:hAnsi="Franklin Gothic Book"/>
                      <w:sz w:val="20"/>
                    </w:rPr>
                    <w:t xml:space="preserve"> </w:t>
                  </w:r>
                </w:p>
                <w:p w:rsidR="00CF3AB7" w:rsidRPr="001878CB" w:rsidRDefault="0092602B" w:rsidP="00CF3AB7">
                  <w:pPr>
                    <w:pStyle w:val="BodyText"/>
                    <w:widowControl/>
                    <w:suppressAutoHyphens w:val="0"/>
                    <w:spacing w:before="120" w:after="120"/>
                    <w:rPr>
                      <w:rFonts w:ascii="Franklin Gothic Book" w:hAnsi="Franklin Gothic Book"/>
                      <w:i/>
                      <w:sz w:val="16"/>
                      <w:szCs w:val="22"/>
                    </w:rPr>
                  </w:pPr>
                  <w:r w:rsidRPr="001878CB">
                    <w:rPr>
                      <w:rFonts w:ascii="Franklin Gothic Book" w:hAnsi="Franklin Gothic Book"/>
                      <w:i/>
                      <w:sz w:val="16"/>
                      <w:szCs w:val="22"/>
                    </w:rPr>
                    <w:t>(For more information see http://www.scalingimpact.net/community/impacts)</w:t>
                  </w:r>
                </w:p>
                <w:p w:rsidR="00CF3AB7" w:rsidRPr="00B7378A" w:rsidRDefault="0092602B" w:rsidP="00CF3AB7">
                  <w:pPr>
                    <w:pStyle w:val="BodyText"/>
                    <w:widowControl/>
                    <w:suppressAutoHyphens w:val="0"/>
                    <w:rPr>
                      <w:rFonts w:ascii="Franklin Gothic Book" w:hAnsi="Franklin Gothic Book" w:cs="Times"/>
                      <w:szCs w:val="22"/>
                    </w:rPr>
                  </w:pPr>
                  <w:r w:rsidRPr="00BB7635">
                    <w:rPr>
                      <w:rFonts w:ascii="Franklin Gothic Book" w:hAnsi="Franklin Gothic Book"/>
                      <w:b/>
                      <w:szCs w:val="22"/>
                    </w:rPr>
                    <w:t>Advocacy Impacts Learning and Evaluation (</w:t>
                  </w:r>
                  <w:proofErr w:type="spellStart"/>
                  <w:r w:rsidRPr="00BB7635">
                    <w:rPr>
                      <w:rFonts w:ascii="Franklin Gothic Book" w:hAnsi="Franklin Gothic Book"/>
                      <w:b/>
                      <w:szCs w:val="22"/>
                    </w:rPr>
                    <w:t>AIsLE</w:t>
                  </w:r>
                  <w:proofErr w:type="spellEnd"/>
                  <w:r w:rsidRPr="00BB7635">
                    <w:rPr>
                      <w:rFonts w:ascii="Franklin Gothic Book" w:hAnsi="Franklin Gothic Book"/>
                      <w:b/>
                      <w:szCs w:val="22"/>
                    </w:rPr>
                    <w:t>)</w:t>
                  </w:r>
                  <w:r>
                    <w:rPr>
                      <w:rFonts w:ascii="Franklin Gothic Book" w:hAnsi="Franklin Gothic Book"/>
                      <w:szCs w:val="22"/>
                    </w:rPr>
                    <w:t xml:space="preserve"> – A subset of </w:t>
                  </w:r>
                  <w:proofErr w:type="spellStart"/>
                  <w:r>
                    <w:rPr>
                      <w:rFonts w:ascii="Franklin Gothic Book" w:hAnsi="Franklin Gothic Book"/>
                      <w:szCs w:val="22"/>
                    </w:rPr>
                    <w:t>ICoP</w:t>
                  </w:r>
                  <w:proofErr w:type="spellEnd"/>
                  <w:r>
                    <w:rPr>
                      <w:rFonts w:ascii="Franklin Gothic Book" w:hAnsi="Franklin Gothic Book"/>
                      <w:szCs w:val="22"/>
                    </w:rPr>
                    <w:t xml:space="preserve">, </w:t>
                  </w:r>
                  <w:proofErr w:type="spellStart"/>
                  <w:r>
                    <w:rPr>
                      <w:rFonts w:ascii="Franklin Gothic Book" w:hAnsi="Franklin Gothic Book"/>
                      <w:szCs w:val="22"/>
                    </w:rPr>
                    <w:t>iScale</w:t>
                  </w:r>
                  <w:proofErr w:type="spellEnd"/>
                  <w:r w:rsidRPr="00106F14">
                    <w:rPr>
                      <w:rFonts w:ascii="Franklin Gothic Book" w:hAnsi="Franklin Gothic Book"/>
                      <w:szCs w:val="22"/>
                    </w:rPr>
                    <w:t xml:space="preserve"> work</w:t>
                  </w:r>
                  <w:r>
                    <w:rPr>
                      <w:rFonts w:ascii="Franklin Gothic Book" w:hAnsi="Franklin Gothic Book"/>
                      <w:szCs w:val="22"/>
                    </w:rPr>
                    <w:t>ed</w:t>
                  </w:r>
                  <w:r w:rsidRPr="00106F14">
                    <w:rPr>
                      <w:rFonts w:ascii="Franklin Gothic Book" w:hAnsi="Franklin Gothic Book"/>
                      <w:szCs w:val="22"/>
                    </w:rPr>
                    <w:t xml:space="preserve"> </w:t>
                  </w:r>
                  <w:r>
                    <w:rPr>
                      <w:rFonts w:ascii="Franklin Gothic Book" w:hAnsi="Franklin Gothic Book"/>
                      <w:szCs w:val="22"/>
                    </w:rPr>
                    <w:t xml:space="preserve">closely </w:t>
                  </w:r>
                  <w:r w:rsidRPr="00106F14">
                    <w:rPr>
                      <w:rFonts w:ascii="Franklin Gothic Book" w:hAnsi="Franklin Gothic Book"/>
                      <w:szCs w:val="22"/>
                    </w:rPr>
                    <w:t xml:space="preserve">with the Gates Foundation to </w:t>
                  </w:r>
                  <w:r>
                    <w:rPr>
                      <w:rFonts w:ascii="Franklin Gothic Book" w:hAnsi="Franklin Gothic Book"/>
                      <w:szCs w:val="22"/>
                    </w:rPr>
                    <w:t xml:space="preserve">initiate a community of </w:t>
                  </w:r>
                  <w:r w:rsidRPr="00106F14">
                    <w:rPr>
                      <w:rFonts w:ascii="Franklin Gothic Book" w:hAnsi="Franklin Gothic Book"/>
                      <w:szCs w:val="22"/>
                    </w:rPr>
                    <w:t>evaluation</w:t>
                  </w:r>
                  <w:r>
                    <w:rPr>
                      <w:rFonts w:ascii="Franklin Gothic Book" w:hAnsi="Franklin Gothic Book"/>
                      <w:szCs w:val="22"/>
                    </w:rPr>
                    <w:t xml:space="preserve"> </w:t>
                  </w:r>
                  <w:r w:rsidRPr="00106F14">
                    <w:rPr>
                      <w:rFonts w:ascii="Franklin Gothic Book" w:hAnsi="Franklin Gothic Book"/>
                      <w:szCs w:val="22"/>
                    </w:rPr>
                    <w:t xml:space="preserve">experts </w:t>
                  </w:r>
                  <w:r w:rsidRPr="00106F14">
                    <w:rPr>
                      <w:rFonts w:ascii="Franklin Gothic Book" w:hAnsi="Franklin Gothic Book" w:cs="Times"/>
                      <w:szCs w:val="22"/>
                    </w:rPr>
                    <w:t>to develop innovative approaches and identify next generation good practices to examine, measure, assess, and learn from the various impacts of advocacy efforts, particularly global advocacy.</w:t>
                  </w:r>
                </w:p>
                <w:p w:rsidR="00CF3AB7" w:rsidRDefault="00931EB1" w:rsidP="00CF3AB7">
                  <w:pPr>
                    <w:pStyle w:val="BodyText"/>
                    <w:widowControl/>
                    <w:suppressAutoHyphens w:val="0"/>
                    <w:rPr>
                      <w:rFonts w:ascii="Franklin Gothic Book" w:hAnsi="Franklin Gothic Book"/>
                    </w:rPr>
                  </w:pPr>
                </w:p>
                <w:p w:rsidR="00CF3AB7" w:rsidRPr="0006766C" w:rsidRDefault="0092602B" w:rsidP="00CF3AB7">
                  <w:pPr>
                    <w:pStyle w:val="BodyText"/>
                    <w:widowControl/>
                    <w:suppressAutoHyphens w:val="0"/>
                    <w:spacing w:after="120"/>
                    <w:rPr>
                      <w:rFonts w:ascii="Franklin Gothic Book" w:hAnsi="Franklin Gothic Book"/>
                      <w:b/>
                      <w:color w:val="200554"/>
                    </w:rPr>
                  </w:pPr>
                  <w:r>
                    <w:rPr>
                      <w:rFonts w:ascii="Franklin Gothic Book" w:hAnsi="Franklin Gothic Book" w:cs="Times"/>
                      <w:b/>
                      <w:color w:val="200554"/>
                      <w:szCs w:val="22"/>
                    </w:rPr>
                    <w:t>Multi-</w:t>
                  </w:r>
                  <w:proofErr w:type="spellStart"/>
                  <w:r>
                    <w:rPr>
                      <w:rFonts w:ascii="Franklin Gothic Book" w:hAnsi="Franklin Gothic Book" w:cs="Times"/>
                      <w:b/>
                      <w:color w:val="200554"/>
                      <w:szCs w:val="22"/>
                    </w:rPr>
                    <w:t>Sectoral</w:t>
                  </w:r>
                  <w:proofErr w:type="spellEnd"/>
                  <w:r>
                    <w:rPr>
                      <w:rFonts w:ascii="Franklin Gothic Book" w:hAnsi="Franklin Gothic Book" w:cs="Times"/>
                      <w:b/>
                      <w:color w:val="200554"/>
                      <w:szCs w:val="22"/>
                    </w:rPr>
                    <w:t xml:space="preserve"> Action Networks</w:t>
                  </w:r>
                </w:p>
                <w:p w:rsidR="00CF3AB7" w:rsidRPr="005659A4" w:rsidRDefault="0092602B" w:rsidP="00CF3AB7">
                  <w:pPr>
                    <w:spacing w:after="0"/>
                    <w:rPr>
                      <w:rFonts w:ascii="Franklin Gothic Book" w:hAnsi="Franklin Gothic Book"/>
                      <w:i/>
                      <w:sz w:val="16"/>
                    </w:rPr>
                  </w:pPr>
                  <w:r w:rsidRPr="00815826">
                    <w:rPr>
                      <w:rFonts w:ascii="Franklin Gothic Book" w:hAnsi="Franklin Gothic Book"/>
                      <w:b/>
                      <w:sz w:val="20"/>
                    </w:rPr>
                    <w:t xml:space="preserve">Global Finance Initiative </w:t>
                  </w:r>
                  <w:r>
                    <w:rPr>
                      <w:rFonts w:ascii="Franklin Gothic Book" w:hAnsi="Franklin Gothic Book"/>
                      <w:b/>
                      <w:sz w:val="20"/>
                    </w:rPr>
                    <w:t xml:space="preserve">(GFI) </w:t>
                  </w:r>
                  <w:r>
                    <w:rPr>
                      <w:rFonts w:ascii="Franklin Gothic Book" w:hAnsi="Franklin Gothic Book"/>
                      <w:sz w:val="20"/>
                    </w:rPr>
                    <w:t>– Begun in 2008, before the world was shocked by the global financial crisis, the GFI is</w:t>
                  </w:r>
                  <w:r w:rsidRPr="00815826">
                    <w:rPr>
                      <w:rFonts w:ascii="Franklin Gothic Book" w:hAnsi="Franklin Gothic Book"/>
                      <w:sz w:val="20"/>
                    </w:rPr>
                    <w:t xml:space="preserve"> an investigation into strategies for integrating </w:t>
                  </w:r>
                  <w:r>
                    <w:rPr>
                      <w:rFonts w:ascii="Franklin Gothic Book" w:hAnsi="Franklin Gothic Book"/>
                      <w:sz w:val="20"/>
                    </w:rPr>
                    <w:t xml:space="preserve">greater safeguards of </w:t>
                  </w:r>
                  <w:r w:rsidRPr="00815826">
                    <w:rPr>
                      <w:rFonts w:ascii="Franklin Gothic Book" w:hAnsi="Franklin Gothic Book"/>
                      <w:sz w:val="20"/>
                    </w:rPr>
                    <w:t>social</w:t>
                  </w:r>
                  <w:r>
                    <w:rPr>
                      <w:rFonts w:ascii="Franklin Gothic Book" w:hAnsi="Franklin Gothic Book"/>
                      <w:sz w:val="20"/>
                    </w:rPr>
                    <w:t xml:space="preserve"> considerations </w:t>
                  </w:r>
                  <w:r w:rsidRPr="00815826">
                    <w:rPr>
                      <w:rFonts w:ascii="Franklin Gothic Book" w:hAnsi="Franklin Gothic Book"/>
                      <w:sz w:val="20"/>
                    </w:rPr>
                    <w:t>into the global finance system</w:t>
                  </w:r>
                  <w:r>
                    <w:rPr>
                      <w:rFonts w:ascii="Franklin Gothic Book" w:hAnsi="Franklin Gothic Book"/>
                      <w:sz w:val="20"/>
                    </w:rPr>
                    <w:t>, including, coincidentally, greater stability to protect the world’s vulnerable populations from global financial distress. As an action-</w:t>
                  </w:r>
                  <w:r w:rsidRPr="00815826">
                    <w:rPr>
                      <w:rFonts w:ascii="Franklin Gothic Book" w:hAnsi="Franklin Gothic Book"/>
                      <w:sz w:val="20"/>
                    </w:rPr>
                    <w:t xml:space="preserve">learning project, </w:t>
                  </w:r>
                  <w:r>
                    <w:rPr>
                      <w:rFonts w:ascii="Franklin Gothic Book" w:hAnsi="Franklin Gothic Book"/>
                      <w:sz w:val="20"/>
                    </w:rPr>
                    <w:t xml:space="preserve">the GFI is establishing new ground in building new capacities into the global financial architecture, innovatively utilizing tools ranging from social network analysis the </w:t>
                  </w:r>
                  <w:r w:rsidRPr="00815826">
                    <w:rPr>
                      <w:rFonts w:ascii="Franklin Gothic Book" w:hAnsi="Franklin Gothic Book"/>
                      <w:sz w:val="20"/>
                    </w:rPr>
                    <w:t xml:space="preserve">formation of a </w:t>
                  </w:r>
                  <w:r>
                    <w:rPr>
                      <w:rFonts w:ascii="Franklin Gothic Book" w:hAnsi="Franklin Gothic Book"/>
                      <w:sz w:val="20"/>
                    </w:rPr>
                    <w:t>global multi-</w:t>
                  </w:r>
                  <w:proofErr w:type="spellStart"/>
                  <w:r>
                    <w:rPr>
                      <w:rFonts w:ascii="Franklin Gothic Book" w:hAnsi="Franklin Gothic Book"/>
                      <w:sz w:val="20"/>
                    </w:rPr>
                    <w:t>sectoral</w:t>
                  </w:r>
                  <w:proofErr w:type="spellEnd"/>
                  <w:r>
                    <w:rPr>
                      <w:rFonts w:ascii="Franklin Gothic Book" w:hAnsi="Franklin Gothic Book"/>
                      <w:sz w:val="20"/>
                    </w:rPr>
                    <w:t xml:space="preserve"> action network</w:t>
                  </w:r>
                  <w:r w:rsidRPr="00815826">
                    <w:rPr>
                      <w:rFonts w:ascii="Franklin Gothic Book" w:hAnsi="Franklin Gothic Book"/>
                      <w:sz w:val="20"/>
                    </w:rPr>
                    <w:t>.</w:t>
                  </w:r>
                </w:p>
                <w:p w:rsidR="00CF3AB7" w:rsidRDefault="00931EB1" w:rsidP="00CF3AB7">
                  <w:pPr>
                    <w:spacing w:after="0"/>
                    <w:rPr>
                      <w:rFonts w:ascii="Franklin Gothic Book" w:hAnsi="Franklin Gothic Book"/>
                      <w:b/>
                      <w:sz w:val="20"/>
                    </w:rPr>
                  </w:pPr>
                </w:p>
                <w:p w:rsidR="00CF3AB7" w:rsidRPr="005659A4" w:rsidRDefault="0092602B" w:rsidP="00CF3AB7">
                  <w:pPr>
                    <w:spacing w:after="0"/>
                    <w:rPr>
                      <w:rFonts w:ascii="Franklin Gothic Book" w:hAnsi="Franklin Gothic Book"/>
                      <w:sz w:val="20"/>
                    </w:rPr>
                  </w:pPr>
                  <w:r>
                    <w:rPr>
                      <w:rFonts w:ascii="Franklin Gothic Book" w:hAnsi="Franklin Gothic Book"/>
                      <w:b/>
                      <w:sz w:val="20"/>
                    </w:rPr>
                    <w:t xml:space="preserve">Global Network for the Prevention of Mass Violence and Protection of Civilians </w:t>
                  </w:r>
                  <w:r>
                    <w:rPr>
                      <w:rFonts w:ascii="Franklin Gothic Book" w:hAnsi="Franklin Gothic Book"/>
                      <w:sz w:val="20"/>
                    </w:rPr>
                    <w:t xml:space="preserve">– As part of </w:t>
                  </w:r>
                  <w:proofErr w:type="spellStart"/>
                  <w:r>
                    <w:rPr>
                      <w:rFonts w:ascii="Franklin Gothic Book" w:hAnsi="Franklin Gothic Book"/>
                      <w:sz w:val="20"/>
                    </w:rPr>
                    <w:t>iScale’s</w:t>
                  </w:r>
                  <w:proofErr w:type="spellEnd"/>
                  <w:r>
                    <w:rPr>
                      <w:rFonts w:ascii="Franklin Gothic Book" w:hAnsi="Franklin Gothic Book"/>
                      <w:sz w:val="20"/>
                    </w:rPr>
                    <w:t xml:space="preserve"> Peace + Security program, the goals of the first phase of this project, implemented with Humanity United and the Compton Foundation, were: (</w:t>
                  </w:r>
                  <w:r w:rsidRPr="0006766C">
                    <w:rPr>
                      <w:rFonts w:ascii="Franklin Gothic Book" w:hAnsi="Franklin Gothic Book"/>
                      <w:sz w:val="20"/>
                    </w:rPr>
                    <w:t xml:space="preserve">1) </w:t>
                  </w:r>
                  <w:r>
                    <w:rPr>
                      <w:rFonts w:ascii="Franklin Gothic Book" w:hAnsi="Franklin Gothic Book"/>
                      <w:sz w:val="20"/>
                    </w:rPr>
                    <w:t xml:space="preserve">to </w:t>
                  </w:r>
                  <w:r w:rsidRPr="0006766C">
                    <w:rPr>
                      <w:rFonts w:ascii="Franklin Gothic Book" w:hAnsi="Franklin Gothic Book"/>
                      <w:sz w:val="20"/>
                    </w:rPr>
                    <w:t xml:space="preserve">improve </w:t>
                  </w:r>
                  <w:r>
                    <w:rPr>
                      <w:rFonts w:ascii="Franklin Gothic Book" w:hAnsi="Franklin Gothic Book"/>
                      <w:sz w:val="20"/>
                    </w:rPr>
                    <w:t xml:space="preserve">stakeholders’ </w:t>
                  </w:r>
                  <w:r w:rsidRPr="0006766C">
                    <w:rPr>
                      <w:rFonts w:ascii="Franklin Gothic Book" w:hAnsi="Franklin Gothic Book"/>
                      <w:sz w:val="20"/>
                    </w:rPr>
                    <w:t xml:space="preserve">knowledge about the actors working to build peace, </w:t>
                  </w:r>
                  <w:r>
                    <w:rPr>
                      <w:rFonts w:ascii="Franklin Gothic Book" w:hAnsi="Franklin Gothic Book"/>
                      <w:sz w:val="20"/>
                    </w:rPr>
                    <w:t>prevent mass violence and protect civilian populations, (</w:t>
                  </w:r>
                  <w:r w:rsidRPr="0006766C">
                    <w:rPr>
                      <w:rFonts w:ascii="Franklin Gothic Book" w:hAnsi="Franklin Gothic Book"/>
                      <w:sz w:val="20"/>
                    </w:rPr>
                    <w:t xml:space="preserve">2) </w:t>
                  </w:r>
                  <w:r>
                    <w:rPr>
                      <w:rFonts w:ascii="Franklin Gothic Book" w:hAnsi="Franklin Gothic Book"/>
                      <w:sz w:val="20"/>
                    </w:rPr>
                    <w:t xml:space="preserve">to </w:t>
                  </w:r>
                  <w:r w:rsidRPr="0006766C">
                    <w:rPr>
                      <w:rFonts w:ascii="Franklin Gothic Book" w:hAnsi="Franklin Gothic Book"/>
                      <w:sz w:val="20"/>
                    </w:rPr>
                    <w:t xml:space="preserve">strengthen relationships among </w:t>
                  </w:r>
                  <w:r>
                    <w:rPr>
                      <w:rFonts w:ascii="Franklin Gothic Book" w:hAnsi="Franklin Gothic Book"/>
                      <w:sz w:val="20"/>
                    </w:rPr>
                    <w:t>critical stakeholders in the field, and, (</w:t>
                  </w:r>
                  <w:r w:rsidRPr="0006766C">
                    <w:rPr>
                      <w:rFonts w:ascii="Franklin Gothic Book" w:hAnsi="Franklin Gothic Book"/>
                      <w:sz w:val="20"/>
                    </w:rPr>
                    <w:t xml:space="preserve">3) </w:t>
                  </w:r>
                  <w:r>
                    <w:rPr>
                      <w:rFonts w:ascii="Franklin Gothic Book" w:hAnsi="Franklin Gothic Book"/>
                      <w:sz w:val="20"/>
                    </w:rPr>
                    <w:t>to improve the strategies of the field’s stakeholders, individually and collectively, to enable faster and more far-reaching impact. The project continues today, under the leadership of a steering committee comprised of leading voices from the field, with a purpose to continue to create a more robust network of efforts in order to increase their collective global impact.</w:t>
                  </w:r>
                </w:p>
                <w:p w:rsidR="00CF3AB7" w:rsidRPr="00F7407F" w:rsidRDefault="00931EB1" w:rsidP="00CF3AB7">
                  <w:pPr>
                    <w:spacing w:after="0"/>
                    <w:rPr>
                      <w:rFonts w:ascii="Franklin Gothic Book" w:hAnsi="Franklin Gothic Book"/>
                      <w:i/>
                      <w:sz w:val="12"/>
                    </w:rPr>
                  </w:pPr>
                </w:p>
                <w:p w:rsidR="00CF3AB7" w:rsidRDefault="0092602B" w:rsidP="00CF3AB7">
                  <w:pPr>
                    <w:pStyle w:val="BodyText"/>
                    <w:widowControl/>
                    <w:suppressAutoHyphens w:val="0"/>
                    <w:rPr>
                      <w:rFonts w:ascii="Franklin Gothic Book" w:hAnsi="Franklin Gothic Book"/>
                      <w:szCs w:val="22"/>
                    </w:rPr>
                  </w:pPr>
                  <w:proofErr w:type="spellStart"/>
                  <w:proofErr w:type="gramStart"/>
                  <w:r>
                    <w:rPr>
                      <w:rFonts w:ascii="Franklin Gothic Book" w:hAnsi="Franklin Gothic Book"/>
                      <w:szCs w:val="22"/>
                    </w:rPr>
                    <w:t>iScale’s</w:t>
                  </w:r>
                  <w:proofErr w:type="spellEnd"/>
                  <w:proofErr w:type="gramEnd"/>
                  <w:r>
                    <w:rPr>
                      <w:rFonts w:ascii="Franklin Gothic Book" w:hAnsi="Franklin Gothic Book"/>
                      <w:szCs w:val="22"/>
                    </w:rPr>
                    <w:t xml:space="preserve"> work to inform, spur and support networks to innovate and scale impact includes additional collaborations with:</w:t>
                  </w:r>
                </w:p>
                <w:p w:rsidR="00CF3AB7" w:rsidRPr="00815826" w:rsidRDefault="00931EB1" w:rsidP="00CF3AB7">
                  <w:pPr>
                    <w:pStyle w:val="BodyText"/>
                    <w:widowControl/>
                    <w:suppressAutoHyphens w:val="0"/>
                    <w:rPr>
                      <w:rFonts w:ascii="Franklin Gothic Book" w:hAnsi="Franklin Gothic Book"/>
                      <w:sz w:val="12"/>
                      <w:szCs w:val="22"/>
                    </w:rPr>
                  </w:pPr>
                </w:p>
                <w:p w:rsidR="00CF3AB7" w:rsidRDefault="0092602B" w:rsidP="00CF3AB7">
                  <w:pPr>
                    <w:pStyle w:val="BodyText"/>
                    <w:widowControl/>
                    <w:numPr>
                      <w:ilvl w:val="0"/>
                      <w:numId w:val="35"/>
                    </w:numPr>
                    <w:suppressAutoHyphens w:val="0"/>
                    <w:rPr>
                      <w:rFonts w:ascii="Franklin Gothic Book" w:hAnsi="Franklin Gothic Book"/>
                      <w:szCs w:val="22"/>
                    </w:rPr>
                  </w:pPr>
                  <w:r>
                    <w:rPr>
                      <w:rFonts w:ascii="Franklin Gothic Book" w:hAnsi="Franklin Gothic Book"/>
                      <w:szCs w:val="22"/>
                    </w:rPr>
                    <w:t>The International Budget Partnership</w:t>
                  </w:r>
                </w:p>
                <w:p w:rsidR="00CF3AB7" w:rsidRDefault="0092602B" w:rsidP="00CF3AB7">
                  <w:pPr>
                    <w:pStyle w:val="BodyText"/>
                    <w:widowControl/>
                    <w:numPr>
                      <w:ilvl w:val="0"/>
                      <w:numId w:val="35"/>
                    </w:numPr>
                    <w:suppressAutoHyphens w:val="0"/>
                    <w:rPr>
                      <w:rFonts w:ascii="Franklin Gothic Book" w:hAnsi="Franklin Gothic Book"/>
                      <w:szCs w:val="22"/>
                    </w:rPr>
                  </w:pPr>
                  <w:r>
                    <w:rPr>
                      <w:rFonts w:ascii="Franklin Gothic Book" w:hAnsi="Franklin Gothic Book"/>
                      <w:szCs w:val="22"/>
                    </w:rPr>
                    <w:t>The International Land Coalition</w:t>
                  </w:r>
                </w:p>
                <w:p w:rsidR="00CF3AB7" w:rsidRDefault="0092602B" w:rsidP="00CF3AB7">
                  <w:pPr>
                    <w:pStyle w:val="BodyText"/>
                    <w:widowControl/>
                    <w:numPr>
                      <w:ilvl w:val="0"/>
                      <w:numId w:val="35"/>
                    </w:numPr>
                    <w:suppressAutoHyphens w:val="0"/>
                    <w:rPr>
                      <w:rFonts w:ascii="Franklin Gothic Book" w:hAnsi="Franklin Gothic Book"/>
                      <w:szCs w:val="22"/>
                    </w:rPr>
                  </w:pPr>
                  <w:r>
                    <w:rPr>
                      <w:rFonts w:ascii="Franklin Gothic Book" w:hAnsi="Franklin Gothic Book"/>
                      <w:szCs w:val="22"/>
                    </w:rPr>
                    <w:t xml:space="preserve">The Sustainability Consortium </w:t>
                  </w:r>
                </w:p>
                <w:p w:rsidR="00CF3AB7" w:rsidRDefault="0092602B" w:rsidP="00CF3AB7">
                  <w:pPr>
                    <w:pStyle w:val="BodyText"/>
                    <w:widowControl/>
                    <w:numPr>
                      <w:ilvl w:val="0"/>
                      <w:numId w:val="35"/>
                    </w:numPr>
                    <w:suppressAutoHyphens w:val="0"/>
                    <w:rPr>
                      <w:rFonts w:ascii="Franklin Gothic Book" w:hAnsi="Franklin Gothic Book"/>
                      <w:szCs w:val="22"/>
                    </w:rPr>
                  </w:pPr>
                  <w:r>
                    <w:rPr>
                      <w:rFonts w:ascii="Franklin Gothic Book" w:hAnsi="Franklin Gothic Book"/>
                      <w:szCs w:val="22"/>
                    </w:rPr>
                    <w:t>UNAIDs</w:t>
                  </w:r>
                </w:p>
                <w:p w:rsidR="00CF3AB7" w:rsidRPr="00BB7635" w:rsidRDefault="0092602B" w:rsidP="00CF3AB7">
                  <w:pPr>
                    <w:pStyle w:val="BodyText"/>
                    <w:widowControl/>
                    <w:numPr>
                      <w:ilvl w:val="0"/>
                      <w:numId w:val="35"/>
                    </w:numPr>
                    <w:suppressAutoHyphens w:val="0"/>
                    <w:rPr>
                      <w:rFonts w:ascii="Franklin Gothic Book" w:hAnsi="Franklin Gothic Book"/>
                      <w:szCs w:val="22"/>
                    </w:rPr>
                  </w:pPr>
                  <w:r>
                    <w:rPr>
                      <w:rFonts w:ascii="Franklin Gothic Book" w:hAnsi="Franklin Gothic Book"/>
                      <w:szCs w:val="22"/>
                    </w:rPr>
                    <w:t>The Global Partnership for the Prevention of Armed Conflict</w:t>
                  </w:r>
                </w:p>
                <w:p w:rsidR="00CF3AB7" w:rsidRDefault="0092602B" w:rsidP="00CF3AB7">
                  <w:pPr>
                    <w:pStyle w:val="BodyText"/>
                    <w:widowControl/>
                    <w:suppressAutoHyphens w:val="0"/>
                    <w:spacing w:before="120" w:after="120"/>
                    <w:rPr>
                      <w:rFonts w:ascii="Franklin Gothic Book" w:hAnsi="Franklin Gothic Book"/>
                      <w:i/>
                      <w:sz w:val="16"/>
                      <w:szCs w:val="22"/>
                    </w:rPr>
                  </w:pPr>
                  <w:r w:rsidRPr="005659A4">
                    <w:rPr>
                      <w:rFonts w:ascii="Franklin Gothic Book" w:hAnsi="Franklin Gothic Book"/>
                      <w:i/>
                      <w:sz w:val="16"/>
                      <w:szCs w:val="22"/>
                    </w:rPr>
                    <w:t xml:space="preserve">(For more information see </w:t>
                  </w:r>
                  <w:hyperlink r:id="rId8" w:history="1">
                    <w:r w:rsidRPr="00F628D8">
                      <w:rPr>
                        <w:rStyle w:val="Hyperlink"/>
                        <w:rFonts w:ascii="Franklin Gothic Book" w:hAnsi="Franklin Gothic Book"/>
                        <w:i/>
                        <w:sz w:val="16"/>
                        <w:szCs w:val="22"/>
                      </w:rPr>
                      <w:t>http://www.scalingimpact.net/gan</w:t>
                    </w:r>
                  </w:hyperlink>
                  <w:r w:rsidRPr="005659A4">
                    <w:rPr>
                      <w:rFonts w:ascii="Franklin Gothic Book" w:hAnsi="Franklin Gothic Book"/>
                      <w:i/>
                      <w:sz w:val="16"/>
                      <w:szCs w:val="22"/>
                    </w:rPr>
                    <w:t>)</w:t>
                  </w:r>
                </w:p>
                <w:p w:rsidR="00CF3AB7" w:rsidRPr="005659A4" w:rsidRDefault="00931EB1" w:rsidP="00CF3AB7">
                  <w:pPr>
                    <w:pStyle w:val="BodyText"/>
                    <w:widowControl/>
                    <w:suppressAutoHyphens w:val="0"/>
                    <w:spacing w:before="120" w:after="120"/>
                    <w:rPr>
                      <w:rFonts w:ascii="Franklin Gothic Book" w:hAnsi="Franklin Gothic Book"/>
                      <w:i/>
                      <w:sz w:val="16"/>
                      <w:szCs w:val="22"/>
                    </w:rPr>
                  </w:pPr>
                </w:p>
                <w:p w:rsidR="00CF3AB7" w:rsidRDefault="00931EB1" w:rsidP="00CF3AB7"/>
              </w:txbxContent>
            </v:textbox>
            <w10:wrap anchorx="page" anchory="page"/>
          </v:shape>
        </w:pict>
      </w:r>
      <w:r>
        <w:rPr>
          <w:noProof/>
        </w:rPr>
        <w:pict>
          <v:shape id="_x0000_s1026" type="#_x0000_t202" style="position:absolute;margin-left:418.8pt;margin-top:55.5pt;width:137.7pt;height:681pt;z-index:251658240;mso-wrap-edited:f;mso-position-horizontal-relative:page;mso-position-vertical-relative:page" wrapcoords="-91 -158 -91 21600 21691 21600 21691 -158 -91 -158" filled="f" strokecolor="#200554" strokeweight="3pt">
            <v:fill o:detectmouseclick="t"/>
            <v:textbox style="mso-next-textbox:#_x0000_s1026" inset=",7.2pt,,7.2pt">
              <w:txbxContent>
                <w:p w:rsidR="00CF3AB7" w:rsidRDefault="0092602B" w:rsidP="00CF3AB7">
                  <w:pPr>
                    <w:contextualSpacing/>
                    <w:jc w:val="center"/>
                    <w:rPr>
                      <w:rFonts w:ascii="Franklin Gothic Book" w:hAnsi="Franklin Gothic Book"/>
                      <w:b/>
                    </w:rPr>
                  </w:pPr>
                  <w:r>
                    <w:rPr>
                      <w:rFonts w:ascii="Franklin Gothic Book" w:hAnsi="Franklin Gothic Book"/>
                      <w:b/>
                    </w:rPr>
                    <w:t xml:space="preserve">Some of </w:t>
                  </w:r>
                </w:p>
                <w:p w:rsidR="00CF3AB7" w:rsidRDefault="0092602B" w:rsidP="00CF3AB7">
                  <w:pPr>
                    <w:contextualSpacing/>
                    <w:jc w:val="center"/>
                    <w:rPr>
                      <w:rFonts w:ascii="Franklin Gothic Book" w:hAnsi="Franklin Gothic Book"/>
                      <w:b/>
                    </w:rPr>
                  </w:pPr>
                  <w:r w:rsidRPr="00CF317D">
                    <w:rPr>
                      <w:rFonts w:ascii="Franklin Gothic Book" w:hAnsi="Franklin Gothic Book"/>
                      <w:b/>
                    </w:rPr>
                    <w:t>Our Partners</w:t>
                  </w:r>
                </w:p>
                <w:p w:rsidR="00CF3AB7" w:rsidRPr="00CF317D" w:rsidRDefault="00931EB1" w:rsidP="00CF3AB7">
                  <w:pPr>
                    <w:contextualSpacing/>
                    <w:jc w:val="center"/>
                    <w:rPr>
                      <w:rFonts w:ascii="Franklin Gothic Book" w:hAnsi="Franklin Gothic Book"/>
                      <w:b/>
                    </w:rPr>
                  </w:pPr>
                </w:p>
                <w:p w:rsidR="00CF3AB7" w:rsidRPr="005659A4" w:rsidRDefault="0092602B" w:rsidP="00CF3AB7">
                  <w:pPr>
                    <w:spacing w:after="160"/>
                    <w:ind w:left="187"/>
                    <w:jc w:val="center"/>
                    <w:rPr>
                      <w:rFonts w:ascii="Franklin Gothic Book" w:hAnsi="Franklin Gothic Book"/>
                      <w:sz w:val="20"/>
                    </w:rPr>
                  </w:pPr>
                  <w:proofErr w:type="spellStart"/>
                  <w:r w:rsidRPr="005659A4">
                    <w:rPr>
                      <w:rFonts w:ascii="Franklin Gothic Book" w:hAnsi="Franklin Gothic Book"/>
                      <w:sz w:val="20"/>
                    </w:rPr>
                    <w:t>AccountAbility</w:t>
                  </w:r>
                  <w:proofErr w:type="spellEnd"/>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Center for Asia and Globalization (Singapore)</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Children’s Investment Fund Foundation</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Excelsior!</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Ford Foundation</w:t>
                  </w:r>
                </w:p>
                <w:p w:rsidR="00CF3AB7"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Global Aids Alliance</w:t>
                  </w:r>
                </w:p>
                <w:p w:rsidR="00CF3AB7" w:rsidRPr="005659A4" w:rsidRDefault="0092602B" w:rsidP="00CF3AB7">
                  <w:pPr>
                    <w:spacing w:after="160"/>
                    <w:ind w:left="187"/>
                    <w:jc w:val="center"/>
                    <w:rPr>
                      <w:rFonts w:ascii="Franklin Gothic Book" w:hAnsi="Franklin Gothic Book"/>
                      <w:sz w:val="20"/>
                    </w:rPr>
                  </w:pPr>
                  <w:r>
                    <w:rPr>
                      <w:rFonts w:ascii="Franklin Gothic Book" w:hAnsi="Franklin Gothic Book"/>
                      <w:sz w:val="20"/>
                    </w:rPr>
                    <w:t>Global Partnership for the Prevention of Armed Conflict</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Humboldt-</w:t>
                  </w:r>
                  <w:proofErr w:type="spellStart"/>
                  <w:r w:rsidRPr="005659A4">
                    <w:rPr>
                      <w:rFonts w:ascii="Franklin Gothic Book" w:hAnsi="Franklin Gothic Book"/>
                      <w:sz w:val="20"/>
                    </w:rPr>
                    <w:t>Viadrina</w:t>
                  </w:r>
                  <w:proofErr w:type="spellEnd"/>
                  <w:r w:rsidRPr="005659A4">
                    <w:rPr>
                      <w:rFonts w:ascii="Franklin Gothic Book" w:hAnsi="Franklin Gothic Book"/>
                      <w:sz w:val="20"/>
                    </w:rPr>
                    <w:t xml:space="preserve"> Governance School</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Harvard Business School Social Enterprise Program</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Harvard Transnational Studies Initiative</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Humanity United</w:t>
                  </w:r>
                </w:p>
                <w:p w:rsidR="00CF3AB7"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International Development Research Center</w:t>
                  </w:r>
                </w:p>
                <w:p w:rsidR="00CF3AB7" w:rsidRPr="005659A4" w:rsidRDefault="0092602B" w:rsidP="00CF3AB7">
                  <w:pPr>
                    <w:spacing w:after="160"/>
                    <w:ind w:left="187"/>
                    <w:jc w:val="center"/>
                    <w:rPr>
                      <w:rFonts w:ascii="Franklin Gothic Book" w:hAnsi="Franklin Gothic Book"/>
                      <w:sz w:val="20"/>
                    </w:rPr>
                  </w:pPr>
                  <w:r>
                    <w:rPr>
                      <w:rFonts w:ascii="Franklin Gothic Book" w:hAnsi="Franklin Gothic Book"/>
                      <w:sz w:val="20"/>
                    </w:rPr>
                    <w:t>International Budget Partnership</w:t>
                  </w:r>
                </w:p>
                <w:p w:rsidR="00CF3AB7" w:rsidRPr="005659A4" w:rsidRDefault="0092602B" w:rsidP="00CF3AB7">
                  <w:pPr>
                    <w:spacing w:after="160"/>
                    <w:ind w:left="187"/>
                    <w:jc w:val="center"/>
                    <w:rPr>
                      <w:rFonts w:ascii="Franklin Gothic Book" w:hAnsi="Franklin Gothic Book"/>
                      <w:sz w:val="20"/>
                    </w:rPr>
                  </w:pPr>
                  <w:r>
                    <w:rPr>
                      <w:rFonts w:ascii="Franklin Gothic Book" w:hAnsi="Franklin Gothic Book"/>
                      <w:sz w:val="20"/>
                    </w:rPr>
                    <w:t>International Social and Environmental Accreditation and Labeling</w:t>
                  </w:r>
                  <w:r w:rsidRPr="005659A4">
                    <w:rPr>
                      <w:rFonts w:ascii="Franklin Gothic Book" w:hAnsi="Franklin Gothic Book"/>
                      <w:sz w:val="20"/>
                    </w:rPr>
                    <w:t xml:space="preserve"> Alliance</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Keystone Accountability</w:t>
                  </w:r>
                </w:p>
                <w:p w:rsidR="00CF3AB7" w:rsidRPr="005659A4" w:rsidRDefault="0092602B" w:rsidP="00CF3AB7">
                  <w:pPr>
                    <w:spacing w:after="160"/>
                    <w:ind w:left="187"/>
                    <w:jc w:val="center"/>
                    <w:rPr>
                      <w:rFonts w:ascii="Franklin Gothic Book" w:hAnsi="Franklin Gothic Book"/>
                      <w:sz w:val="20"/>
                    </w:rPr>
                  </w:pPr>
                  <w:proofErr w:type="spellStart"/>
                  <w:r w:rsidRPr="005659A4">
                    <w:rPr>
                      <w:rFonts w:ascii="Franklin Gothic Book" w:hAnsi="Franklin Gothic Book"/>
                      <w:sz w:val="20"/>
                    </w:rPr>
                    <w:t>Metanoia</w:t>
                  </w:r>
                  <w:proofErr w:type="spellEnd"/>
                  <w:r>
                    <w:rPr>
                      <w:rFonts w:ascii="Franklin Gothic Book" w:hAnsi="Franklin Gothic Book"/>
                      <w:sz w:val="20"/>
                    </w:rPr>
                    <w:t xml:space="preserve"> Fund</w:t>
                  </w:r>
                </w:p>
                <w:p w:rsidR="00CF3AB7" w:rsidRPr="005659A4" w:rsidRDefault="0092602B" w:rsidP="00CF3AB7">
                  <w:pPr>
                    <w:spacing w:after="160"/>
                    <w:ind w:left="187"/>
                    <w:jc w:val="center"/>
                    <w:rPr>
                      <w:rFonts w:ascii="Franklin Gothic Book" w:hAnsi="Franklin Gothic Book"/>
                      <w:b/>
                    </w:rPr>
                  </w:pPr>
                  <w:proofErr w:type="spellStart"/>
                  <w:r w:rsidRPr="005659A4">
                    <w:rPr>
                      <w:rFonts w:ascii="Franklin Gothic Book" w:hAnsi="Franklin Gothic Book"/>
                      <w:sz w:val="20"/>
                    </w:rPr>
                    <w:t>Omidyar</w:t>
                  </w:r>
                  <w:proofErr w:type="spellEnd"/>
                  <w:r w:rsidRPr="005659A4">
                    <w:rPr>
                      <w:rFonts w:ascii="Franklin Gothic Book" w:hAnsi="Franklin Gothic Book"/>
                      <w:sz w:val="20"/>
                    </w:rPr>
                    <w:t xml:space="preserve"> Network</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Packard Foundation</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 xml:space="preserve">Rockefeller Brothers </w:t>
                  </w:r>
                  <w:r>
                    <w:rPr>
                      <w:rFonts w:ascii="Franklin Gothic Book" w:hAnsi="Franklin Gothic Book"/>
                      <w:sz w:val="20"/>
                    </w:rPr>
                    <w:t>Fund</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Rockefeller Foundation</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Tata Institute of Social Sciences</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Tutu Peace Center</w:t>
                  </w:r>
                </w:p>
                <w:p w:rsidR="00CF3AB7" w:rsidRPr="005659A4" w:rsidRDefault="0092602B" w:rsidP="00CF3AB7">
                  <w:pPr>
                    <w:spacing w:after="160"/>
                    <w:ind w:left="187"/>
                    <w:jc w:val="center"/>
                    <w:rPr>
                      <w:rFonts w:ascii="Franklin Gothic Book" w:hAnsi="Franklin Gothic Book"/>
                      <w:sz w:val="20"/>
                    </w:rPr>
                  </w:pPr>
                  <w:r w:rsidRPr="005659A4">
                    <w:rPr>
                      <w:rFonts w:ascii="Franklin Gothic Book" w:hAnsi="Franklin Gothic Book"/>
                      <w:sz w:val="20"/>
                    </w:rPr>
                    <w:t>Value Networks</w:t>
                  </w:r>
                </w:p>
                <w:p w:rsidR="00CF3AB7" w:rsidRPr="00A35BBA" w:rsidRDefault="0092602B" w:rsidP="00CF3AB7">
                  <w:pPr>
                    <w:spacing w:after="160"/>
                    <w:ind w:left="187"/>
                    <w:jc w:val="center"/>
                    <w:rPr>
                      <w:rFonts w:ascii="Franklin Gothic Book" w:hAnsi="Franklin Gothic Book"/>
                      <w:b/>
                    </w:rPr>
                  </w:pPr>
                  <w:proofErr w:type="spellStart"/>
                  <w:r w:rsidRPr="005659A4">
                    <w:rPr>
                      <w:rFonts w:ascii="Franklin Gothic Book" w:hAnsi="Franklin Gothic Book"/>
                      <w:sz w:val="20"/>
                    </w:rPr>
                    <w:t>Volans</w:t>
                  </w:r>
                  <w:proofErr w:type="spellEnd"/>
                </w:p>
              </w:txbxContent>
            </v:textbox>
            <w10:wrap type="tight" anchorx="page" anchory="page"/>
          </v:shape>
        </w:pict>
      </w:r>
      <w:r>
        <w:rPr>
          <w:noProof/>
        </w:rPr>
        <w:pict>
          <v:group id="_x0000_s1464" style="position:absolute;margin-left:14pt;margin-top:-.05pt;width:173.35pt;height:178.85pt;z-index:251685888;mso-wrap-edited:t;mso-position-horizontal-relative:page;mso-position-vertical-relative:page" coordorigin="280,-1" coordsize="3467,3577" wrapcoords="-93 2179 -93 21418 373 21418 10965 11678 18702 4993 21600 2179 -93 2179">
            <v:shapetype id="_x0000_t6" coordsize="21600,21600" o:spt="6" path="m,l,21600r21600,xe">
              <v:stroke joinstyle="miter"/>
              <v:path gradientshapeok="t" o:connecttype="custom" o:connectlocs="0,0;0,10800;0,21600;10800,21600;21600,21600;10800,10800" textboxrect="1800,12600,12600,19800"/>
            </v:shapetype>
            <v:shape id="_x0000_s1435" type="#_x0000_t6" style="position:absolute;left:407;top:236;width:3213;height:3467;rotation:90;mso-wrap-edited:f;mso-position-horizontal-relative:page;mso-position-vertical-relative:page" wrapcoords="-170 0 -170 21446 21600 21446 170 0 -170 0" fillcolor="#200554" stroked="f" strokecolor="#4a7ebb" strokeweight="1.5pt">
              <v:fill o:detectmouseclick="t"/>
              <v:shadow opacity="22938f" offset="0"/>
              <v:textbox inset=",7.2pt,,7.2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463" type="#_x0000_t75" alt="iScale-Logo-white.eps" style="position:absolute;left:710;top:546;width:2006;height:1075;visibility:visible;mso-wrap-distance-bottom:.24pt;mso-position-horizontal-relative:page;mso-position-vertical-relative:page" wrapcoords="8229 0 0 4000 -433 12000 2165 12800 1299 17600 2165 20000 4331 20800 12559 20800 16457 20800 21221 16000 21221 12800 21654 9600 21654 1600 17323 0 8229 0"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">
              <v:imagedata r:id="rId9" o:title=""/>
              <o:lock v:ext="edit" aspectratio="f"/>
            </v:shape>
            <v:group id="_x0000_s1550" style="position:absolute;left:397;top:-1;width:1313;height:3213;mso-position-horizontal-relative:page;mso-position-vertical-relative:page" coordsize="20000,20000" wrapcoords="0 0 21600 0 21600 21600 0 21600 0 0">
              <o:lock v:ext="edit" ungrouping="t"/>
              <v:shape id="_x0000_s1551" type="#_x0000_t202" style="position:absolute;width:20000;height:20000;mso-wrap-edited:f;mso-position-horizontal-relative:page;mso-position-vertical-relative:page" wrapcoords="0 0 21600 0 21600 21600 0 21600 0 0" filled="f" stroked="f">
                <v:fill o:detectmouseclick="t"/>
                <v:textbox style="layout-flow:vertical;mso-layout-flow-alt:bottom-to-top" inset=",7.2pt,,7.2pt"/>
              </v:shape>
              <v:shape id="_x0000_s1552" type="#_x0000_t202" style="position:absolute;left:2193;top:896;width:2209;height:18208" filled="f" stroked="f">
                <v:textbox style="layout-flow:vertical;mso-layout-flow-alt:bottom-to-top;mso-next-textbox:#_x0000_s1552" inset="0,0,0,0">
                  <w:txbxContent>
                    <w:p w:rsidR="00CF3AB7" w:rsidRPr="00A90AD2" w:rsidRDefault="0092602B" w:rsidP="00CF3AB7">
                      <w:pPr>
                        <w:spacing w:after="0" w:line="192" w:lineRule="auto"/>
                        <w:jc w:val="center"/>
                        <w:rPr>
                          <w:rFonts w:ascii="Franklin Gothic Book" w:hAnsi="Franklin Gothic Book"/>
                          <w:color w:val="FFFFFF" w:themeColor="background1"/>
                          <w:sz w:val="16"/>
                        </w:rPr>
                      </w:pPr>
                      <w:r w:rsidRPr="00A90AD2">
                        <w:rPr>
                          <w:rFonts w:ascii="Franklin Gothic Book" w:hAnsi="Franklin Gothic Book"/>
                          <w:color w:val="FFFFFF" w:themeColor="background1"/>
                          <w:sz w:val="16"/>
                        </w:rPr>
                        <w:t>Innovations for Scaling Impact</w:t>
                      </w:r>
                    </w:p>
                  </w:txbxContent>
                </v:textbox>
              </v:shape>
            </v:group>
            <w10:wrap type="tight" anchorx="page" anchory="page"/>
          </v:group>
        </w:pict>
      </w:r>
      <w:r w:rsidR="0092602B">
        <w:t xml:space="preserve"> </w:t>
      </w:r>
      <w:bookmarkEnd w:id="1"/>
    </w:p>
    <w:sectPr w:rsidR="00F746CC" w:rsidSect="00CF3AB7">
      <w:headerReference w:type="default" r:id="rId10"/>
      <w:footerReference w:type="default" r:id="rId11"/>
      <w:pgSz w:w="12240" w:h="15840"/>
      <w:pgMar w:top="1080" w:right="1080" w:bottom="1080" w:left="1080" w:header="720" w:footer="1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02B" w:rsidRDefault="0092602B" w:rsidP="00CF3AB7">
      <w:pPr>
        <w:spacing w:after="0"/>
      </w:pPr>
      <w:r>
        <w:separator/>
      </w:r>
    </w:p>
  </w:endnote>
  <w:endnote w:type="continuationSeparator" w:id="0">
    <w:p w:rsidR="0092602B" w:rsidRDefault="0092602B" w:rsidP="00CF3A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B7" w:rsidRPr="00A90AD2" w:rsidRDefault="0092602B" w:rsidP="00CF3AB7">
    <w:pPr>
      <w:pStyle w:val="Footer"/>
      <w:jc w:val="center"/>
      <w:rPr>
        <w:rFonts w:ascii="Franklin Gothic Book" w:hAnsi="Franklin Gothic Book"/>
        <w:sz w:val="16"/>
      </w:rPr>
    </w:pPr>
    <w:r w:rsidRPr="00A90AD2">
      <w:rPr>
        <w:rFonts w:ascii="Franklin Gothic Book" w:hAnsi="Franklin Gothic Book"/>
        <w:sz w:val="16"/>
      </w:rPr>
      <w:t xml:space="preserve">Innovations for Scaling Impact ~ </w:t>
    </w:r>
    <w:proofErr w:type="spellStart"/>
    <w:r w:rsidRPr="00A90AD2">
      <w:rPr>
        <w:rFonts w:ascii="Franklin Gothic Book" w:hAnsi="Franklin Gothic Book"/>
        <w:sz w:val="16"/>
      </w:rPr>
      <w:t>iScale</w:t>
    </w:r>
    <w:proofErr w:type="spellEnd"/>
    <w:r w:rsidRPr="00A90AD2">
      <w:rPr>
        <w:rFonts w:ascii="Franklin Gothic Book" w:hAnsi="Franklin Gothic Book"/>
        <w:sz w:val="16"/>
      </w:rPr>
      <w:t xml:space="preserve"> ~ www.scalingimpact.net</w:t>
    </w:r>
  </w:p>
  <w:p w:rsidR="00CF3AB7" w:rsidRPr="00A90AD2" w:rsidRDefault="0092602B" w:rsidP="00CF3AB7">
    <w:pPr>
      <w:pStyle w:val="Footer"/>
      <w:rPr>
        <w:rFonts w:ascii="Franklin Gothic Book" w:hAnsi="Franklin Gothic Book"/>
        <w:sz w:val="16"/>
      </w:rPr>
    </w:pPr>
    <w:r w:rsidRPr="00A90AD2">
      <w:rPr>
        <w:rFonts w:ascii="Franklin Gothic Book" w:hAnsi="Franklin Gothic Book"/>
        <w:sz w:val="16"/>
      </w:rPr>
      <w:t>Rev 8/10</w:t>
    </w:r>
    <w:r>
      <w:rPr>
        <w:rFonts w:ascii="Franklin Gothic Book" w:hAnsi="Franklin Gothic Book"/>
        <w:sz w:val="16"/>
      </w:rPr>
      <w:tab/>
    </w:r>
    <w:r>
      <w:rPr>
        <w:rFonts w:ascii="Franklin Gothic Book" w:hAnsi="Franklin Gothic Book"/>
        <w:sz w:val="16"/>
      </w:rPr>
      <w:tab/>
      <w:t xml:space="preserve">                                                                                                                       </w:t>
    </w:r>
    <w:r w:rsidRPr="00A90AD2">
      <w:rPr>
        <w:rFonts w:ascii="Franklin Gothic Book" w:hAnsi="Franklin Gothic Book"/>
        <w:sz w:val="16"/>
      </w:rPr>
      <w:t xml:space="preserve">Page </w:t>
    </w:r>
    <w:r w:rsidR="00F86568" w:rsidRPr="00A90AD2">
      <w:rPr>
        <w:rStyle w:val="PageNumber"/>
        <w:rFonts w:ascii="Franklin Gothic Book" w:hAnsi="Franklin Gothic Book"/>
        <w:sz w:val="16"/>
      </w:rPr>
      <w:fldChar w:fldCharType="begin"/>
    </w:r>
    <w:r w:rsidRPr="00A90AD2">
      <w:rPr>
        <w:rStyle w:val="PageNumber"/>
        <w:rFonts w:ascii="Franklin Gothic Book" w:hAnsi="Franklin Gothic Book"/>
        <w:sz w:val="16"/>
      </w:rPr>
      <w:instrText xml:space="preserve"> PAGE </w:instrText>
    </w:r>
    <w:r w:rsidR="00F86568" w:rsidRPr="00A90AD2">
      <w:rPr>
        <w:rStyle w:val="PageNumber"/>
        <w:rFonts w:ascii="Franklin Gothic Book" w:hAnsi="Franklin Gothic Book"/>
        <w:sz w:val="16"/>
      </w:rPr>
      <w:fldChar w:fldCharType="separate"/>
    </w:r>
    <w:r w:rsidR="00931EB1">
      <w:rPr>
        <w:rStyle w:val="PageNumber"/>
        <w:rFonts w:ascii="Franklin Gothic Book" w:hAnsi="Franklin Gothic Book"/>
        <w:noProof/>
        <w:sz w:val="16"/>
      </w:rPr>
      <w:t>1</w:t>
    </w:r>
    <w:r w:rsidR="00F86568" w:rsidRPr="00A90AD2">
      <w:rPr>
        <w:rStyle w:val="PageNumber"/>
        <w:rFonts w:ascii="Franklin Gothic Book" w:hAnsi="Franklin Gothic Book"/>
        <w:sz w:val="16"/>
      </w:rPr>
      <w:fldChar w:fldCharType="end"/>
    </w:r>
    <w:r w:rsidRPr="00A90AD2">
      <w:rPr>
        <w:rStyle w:val="PageNumber"/>
        <w:rFonts w:ascii="Franklin Gothic Book" w:hAnsi="Franklin Gothic Book"/>
        <w:sz w:val="16"/>
      </w:rPr>
      <w:t xml:space="preserve"> of 2</w:t>
    </w:r>
  </w:p>
  <w:p w:rsidR="00CF3AB7" w:rsidRDefault="00931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02B" w:rsidRDefault="0092602B" w:rsidP="00CF3AB7">
      <w:pPr>
        <w:spacing w:after="0"/>
      </w:pPr>
      <w:r>
        <w:separator/>
      </w:r>
    </w:p>
  </w:footnote>
  <w:footnote w:type="continuationSeparator" w:id="0">
    <w:p w:rsidR="0092602B" w:rsidRDefault="0092602B" w:rsidP="00CF3AB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B7" w:rsidRPr="00117CC0" w:rsidRDefault="00931EB1" w:rsidP="00CF3AB7">
    <w:pPr>
      <w:pStyle w:val="Header"/>
      <w:jc w:val="right"/>
      <w:rPr>
        <w:rFonts w:ascii="Franklin Gothic Book" w:hAnsi="Franklin Gothic Book"/>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77365"/>
    <w:multiLevelType w:val="hybridMultilevel"/>
    <w:tmpl w:val="657A6290"/>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D0EAC"/>
    <w:multiLevelType w:val="hybridMultilevel"/>
    <w:tmpl w:val="0DF24AFE"/>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E4936"/>
    <w:multiLevelType w:val="hybridMultilevel"/>
    <w:tmpl w:val="8828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309A2"/>
    <w:multiLevelType w:val="multilevel"/>
    <w:tmpl w:val="96AE2F2E"/>
    <w:lvl w:ilvl="0">
      <w:start w:val="1"/>
      <w:numFmt w:val="bullet"/>
      <w:lvlText w:val=""/>
      <w:lvlJc w:val="left"/>
      <w:pPr>
        <w:ind w:left="810" w:hanging="360"/>
      </w:pPr>
      <w:rPr>
        <w:rFonts w:ascii="Wingdings" w:hAnsi="Wingdings" w:hint="default"/>
        <w:color w:val="200554"/>
        <w:sz w:val="24"/>
      </w:rPr>
    </w:lvl>
    <w:lvl w:ilvl="1">
      <w:start w:val="1"/>
      <w:numFmt w:val="bullet"/>
      <w:lvlText w:val="o"/>
      <w:lvlJc w:val="left"/>
      <w:pPr>
        <w:ind w:left="1530" w:hanging="360"/>
      </w:pPr>
      <w:rPr>
        <w:rFonts w:ascii="Courier New" w:hAnsi="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hint="default"/>
      </w:rPr>
    </w:lvl>
    <w:lvl w:ilvl="8">
      <w:start w:val="1"/>
      <w:numFmt w:val="bullet"/>
      <w:lvlText w:val=""/>
      <w:lvlJc w:val="left"/>
      <w:pPr>
        <w:ind w:left="6570" w:hanging="360"/>
      </w:pPr>
      <w:rPr>
        <w:rFonts w:ascii="Wingdings" w:hAnsi="Wingdings" w:hint="default"/>
      </w:rPr>
    </w:lvl>
  </w:abstractNum>
  <w:abstractNum w:abstractNumId="4">
    <w:nsid w:val="11DC5485"/>
    <w:multiLevelType w:val="hybridMultilevel"/>
    <w:tmpl w:val="6A329D0E"/>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47D0B"/>
    <w:multiLevelType w:val="hybridMultilevel"/>
    <w:tmpl w:val="D78A882A"/>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77063"/>
    <w:multiLevelType w:val="hybridMultilevel"/>
    <w:tmpl w:val="77F215FC"/>
    <w:lvl w:ilvl="0" w:tplc="BE60D8EA">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F4C6F"/>
    <w:multiLevelType w:val="hybridMultilevel"/>
    <w:tmpl w:val="E75C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DF0FAB"/>
    <w:multiLevelType w:val="hybridMultilevel"/>
    <w:tmpl w:val="B61E12A6"/>
    <w:lvl w:ilvl="0" w:tplc="E436670A">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332EDA"/>
    <w:multiLevelType w:val="multilevel"/>
    <w:tmpl w:val="E75C3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7E12965"/>
    <w:multiLevelType w:val="multilevel"/>
    <w:tmpl w:val="F5D6B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8D35149"/>
    <w:multiLevelType w:val="multilevel"/>
    <w:tmpl w:val="A2AE54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C3A682B"/>
    <w:multiLevelType w:val="hybridMultilevel"/>
    <w:tmpl w:val="2932CCC0"/>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471A0"/>
    <w:multiLevelType w:val="multilevel"/>
    <w:tmpl w:val="B0BE068A"/>
    <w:lvl w:ilvl="0">
      <w:start w:val="1"/>
      <w:numFmt w:val="bullet"/>
      <w:lvlText w:val=""/>
      <w:lvlJc w:val="left"/>
      <w:pPr>
        <w:ind w:left="720" w:hanging="360"/>
      </w:pPr>
      <w:rPr>
        <w:rFonts w:ascii="Wingdings" w:hAnsi="Wingdings" w:hint="default"/>
        <w:color w:val="200554"/>
        <w:sz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E9A1351"/>
    <w:multiLevelType w:val="hybridMultilevel"/>
    <w:tmpl w:val="6E1C9578"/>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C5940"/>
    <w:multiLevelType w:val="hybridMultilevel"/>
    <w:tmpl w:val="5A3A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80635F"/>
    <w:multiLevelType w:val="hybridMultilevel"/>
    <w:tmpl w:val="DBC6C2BC"/>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F244A1"/>
    <w:multiLevelType w:val="hybridMultilevel"/>
    <w:tmpl w:val="A2AE548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8E57AD"/>
    <w:multiLevelType w:val="hybridMultilevel"/>
    <w:tmpl w:val="96AE2F2E"/>
    <w:lvl w:ilvl="0" w:tplc="83B08554">
      <w:start w:val="1"/>
      <w:numFmt w:val="bullet"/>
      <w:lvlText w:val=""/>
      <w:lvlJc w:val="left"/>
      <w:pPr>
        <w:ind w:left="360" w:hanging="360"/>
      </w:pPr>
      <w:rPr>
        <w:rFonts w:ascii="Wingdings" w:hAnsi="Wingdings" w:hint="default"/>
        <w:color w:val="200554"/>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9A5A76"/>
    <w:multiLevelType w:val="hybridMultilevel"/>
    <w:tmpl w:val="4292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CE106F"/>
    <w:multiLevelType w:val="hybridMultilevel"/>
    <w:tmpl w:val="6860C392"/>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C47E05"/>
    <w:multiLevelType w:val="hybridMultilevel"/>
    <w:tmpl w:val="C5F025D8"/>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D772A0"/>
    <w:multiLevelType w:val="hybridMultilevel"/>
    <w:tmpl w:val="73F049E2"/>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36BA3"/>
    <w:multiLevelType w:val="hybridMultilevel"/>
    <w:tmpl w:val="5B02B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5148D2"/>
    <w:multiLevelType w:val="hybridMultilevel"/>
    <w:tmpl w:val="2BD26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3F19AC"/>
    <w:multiLevelType w:val="hybridMultilevel"/>
    <w:tmpl w:val="51A47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E2D79"/>
    <w:multiLevelType w:val="hybridMultilevel"/>
    <w:tmpl w:val="27462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447B4F"/>
    <w:multiLevelType w:val="hybridMultilevel"/>
    <w:tmpl w:val="BF42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293E93"/>
    <w:multiLevelType w:val="hybridMultilevel"/>
    <w:tmpl w:val="A2AE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A2636B"/>
    <w:multiLevelType w:val="hybridMultilevel"/>
    <w:tmpl w:val="2330690C"/>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D44DEB"/>
    <w:multiLevelType w:val="hybridMultilevel"/>
    <w:tmpl w:val="EC5AC7FC"/>
    <w:lvl w:ilvl="0" w:tplc="D33AF2E4">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71F47F80"/>
    <w:multiLevelType w:val="hybridMultilevel"/>
    <w:tmpl w:val="52C6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2B11CD"/>
    <w:multiLevelType w:val="hybridMultilevel"/>
    <w:tmpl w:val="2026B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E8160B"/>
    <w:multiLevelType w:val="hybridMultilevel"/>
    <w:tmpl w:val="AEC0682E"/>
    <w:lvl w:ilvl="0" w:tplc="08090001">
      <w:start w:val="1"/>
      <w:numFmt w:val="bullet"/>
      <w:lvlText w:val=""/>
      <w:lvlJc w:val="left"/>
      <w:pPr>
        <w:ind w:left="720" w:hanging="360"/>
      </w:pPr>
      <w:rPr>
        <w:rFonts w:ascii="Symbol" w:hAnsi="Symbol"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E46915"/>
    <w:multiLevelType w:val="hybridMultilevel"/>
    <w:tmpl w:val="104A68EC"/>
    <w:lvl w:ilvl="0" w:tplc="0409000F">
      <w:start w:val="1"/>
      <w:numFmt w:val="decimal"/>
      <w:lvlText w:val="%1."/>
      <w:lvlJc w:val="left"/>
      <w:pPr>
        <w:tabs>
          <w:tab w:val="num" w:pos="1069"/>
        </w:tabs>
        <w:ind w:left="1069" w:hanging="360"/>
      </w:pPr>
      <w:rPr>
        <w:rFonts w:hint="default"/>
      </w:rPr>
    </w:lvl>
    <w:lvl w:ilvl="1" w:tplc="00190409">
      <w:start w:val="1"/>
      <w:numFmt w:val="lowerLetter"/>
      <w:lvlText w:val="%2."/>
      <w:lvlJc w:val="left"/>
      <w:pPr>
        <w:tabs>
          <w:tab w:val="num" w:pos="2149"/>
        </w:tabs>
        <w:ind w:left="2149" w:hanging="360"/>
      </w:pPr>
    </w:lvl>
    <w:lvl w:ilvl="2" w:tplc="001B0409" w:tentative="1">
      <w:start w:val="1"/>
      <w:numFmt w:val="lowerRoman"/>
      <w:lvlText w:val="%3."/>
      <w:lvlJc w:val="right"/>
      <w:pPr>
        <w:tabs>
          <w:tab w:val="num" w:pos="2869"/>
        </w:tabs>
        <w:ind w:left="2869" w:hanging="180"/>
      </w:pPr>
    </w:lvl>
    <w:lvl w:ilvl="3" w:tplc="000F0409" w:tentative="1">
      <w:start w:val="1"/>
      <w:numFmt w:val="decimal"/>
      <w:lvlText w:val="%4."/>
      <w:lvlJc w:val="left"/>
      <w:pPr>
        <w:tabs>
          <w:tab w:val="num" w:pos="3589"/>
        </w:tabs>
        <w:ind w:left="3589" w:hanging="360"/>
      </w:pPr>
    </w:lvl>
    <w:lvl w:ilvl="4" w:tplc="00190409" w:tentative="1">
      <w:start w:val="1"/>
      <w:numFmt w:val="lowerLetter"/>
      <w:lvlText w:val="%5."/>
      <w:lvlJc w:val="left"/>
      <w:pPr>
        <w:tabs>
          <w:tab w:val="num" w:pos="4309"/>
        </w:tabs>
        <w:ind w:left="4309" w:hanging="360"/>
      </w:pPr>
    </w:lvl>
    <w:lvl w:ilvl="5" w:tplc="001B0409" w:tentative="1">
      <w:start w:val="1"/>
      <w:numFmt w:val="lowerRoman"/>
      <w:lvlText w:val="%6."/>
      <w:lvlJc w:val="right"/>
      <w:pPr>
        <w:tabs>
          <w:tab w:val="num" w:pos="5029"/>
        </w:tabs>
        <w:ind w:left="5029" w:hanging="180"/>
      </w:pPr>
    </w:lvl>
    <w:lvl w:ilvl="6" w:tplc="000F0409" w:tentative="1">
      <w:start w:val="1"/>
      <w:numFmt w:val="decimal"/>
      <w:lvlText w:val="%7."/>
      <w:lvlJc w:val="left"/>
      <w:pPr>
        <w:tabs>
          <w:tab w:val="num" w:pos="5749"/>
        </w:tabs>
        <w:ind w:left="5749" w:hanging="360"/>
      </w:pPr>
    </w:lvl>
    <w:lvl w:ilvl="7" w:tplc="00190409" w:tentative="1">
      <w:start w:val="1"/>
      <w:numFmt w:val="lowerLetter"/>
      <w:lvlText w:val="%8."/>
      <w:lvlJc w:val="left"/>
      <w:pPr>
        <w:tabs>
          <w:tab w:val="num" w:pos="6469"/>
        </w:tabs>
        <w:ind w:left="6469" w:hanging="360"/>
      </w:pPr>
    </w:lvl>
    <w:lvl w:ilvl="8" w:tplc="001B0409" w:tentative="1">
      <w:start w:val="1"/>
      <w:numFmt w:val="lowerRoman"/>
      <w:lvlText w:val="%9."/>
      <w:lvlJc w:val="right"/>
      <w:pPr>
        <w:tabs>
          <w:tab w:val="num" w:pos="7189"/>
        </w:tabs>
        <w:ind w:left="7189" w:hanging="180"/>
      </w:pPr>
    </w:lvl>
  </w:abstractNum>
  <w:abstractNum w:abstractNumId="35">
    <w:nsid w:val="7A335C19"/>
    <w:multiLevelType w:val="hybridMultilevel"/>
    <w:tmpl w:val="E3F83D0A"/>
    <w:lvl w:ilvl="0" w:tplc="83B08554">
      <w:start w:val="1"/>
      <w:numFmt w:val="bullet"/>
      <w:lvlText w:val=""/>
      <w:lvlJc w:val="left"/>
      <w:pPr>
        <w:ind w:left="720" w:hanging="360"/>
      </w:pPr>
      <w:rPr>
        <w:rFonts w:ascii="Wingdings" w:hAnsi="Wingdings" w:hint="default"/>
        <w:color w:val="20055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4C2169"/>
    <w:multiLevelType w:val="hybridMultilevel"/>
    <w:tmpl w:val="F5D6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5"/>
  </w:num>
  <w:num w:numId="4">
    <w:abstractNumId w:val="32"/>
  </w:num>
  <w:num w:numId="5">
    <w:abstractNumId w:val="2"/>
  </w:num>
  <w:num w:numId="6">
    <w:abstractNumId w:val="24"/>
  </w:num>
  <w:num w:numId="7">
    <w:abstractNumId w:val="34"/>
  </w:num>
  <w:num w:numId="8">
    <w:abstractNumId w:val="19"/>
  </w:num>
  <w:num w:numId="9">
    <w:abstractNumId w:val="31"/>
  </w:num>
  <w:num w:numId="10">
    <w:abstractNumId w:val="27"/>
  </w:num>
  <w:num w:numId="11">
    <w:abstractNumId w:val="28"/>
  </w:num>
  <w:num w:numId="12">
    <w:abstractNumId w:val="17"/>
  </w:num>
  <w:num w:numId="13">
    <w:abstractNumId w:val="11"/>
  </w:num>
  <w:num w:numId="14">
    <w:abstractNumId w:val="7"/>
  </w:num>
  <w:num w:numId="15">
    <w:abstractNumId w:val="9"/>
  </w:num>
  <w:num w:numId="16">
    <w:abstractNumId w:val="6"/>
  </w:num>
  <w:num w:numId="17">
    <w:abstractNumId w:val="13"/>
  </w:num>
  <w:num w:numId="18">
    <w:abstractNumId w:val="8"/>
  </w:num>
  <w:num w:numId="19">
    <w:abstractNumId w:val="36"/>
  </w:num>
  <w:num w:numId="20">
    <w:abstractNumId w:val="10"/>
  </w:num>
  <w:num w:numId="21">
    <w:abstractNumId w:val="16"/>
  </w:num>
  <w:num w:numId="22">
    <w:abstractNumId w:val="1"/>
  </w:num>
  <w:num w:numId="23">
    <w:abstractNumId w:val="25"/>
  </w:num>
  <w:num w:numId="24">
    <w:abstractNumId w:val="5"/>
  </w:num>
  <w:num w:numId="25">
    <w:abstractNumId w:val="30"/>
  </w:num>
  <w:num w:numId="26">
    <w:abstractNumId w:val="21"/>
  </w:num>
  <w:num w:numId="27">
    <w:abstractNumId w:val="22"/>
  </w:num>
  <w:num w:numId="28">
    <w:abstractNumId w:val="18"/>
  </w:num>
  <w:num w:numId="29">
    <w:abstractNumId w:val="3"/>
  </w:num>
  <w:num w:numId="30">
    <w:abstractNumId w:val="14"/>
  </w:num>
  <w:num w:numId="31">
    <w:abstractNumId w:val="12"/>
  </w:num>
  <w:num w:numId="32">
    <w:abstractNumId w:val="0"/>
  </w:num>
  <w:num w:numId="33">
    <w:abstractNumId w:val="20"/>
  </w:num>
  <w:num w:numId="34">
    <w:abstractNumId w:val="4"/>
  </w:num>
  <w:num w:numId="35">
    <w:abstractNumId w:val="35"/>
  </w:num>
  <w:num w:numId="36">
    <w:abstractNumId w:val="29"/>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12289">
      <o:colormru v:ext="edit" colors="#200554"/>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docVars>
    <w:docVar w:name="_PubVPasteboard_" w:val="7"/>
    <w:docVar w:name="OpenInPublishingView" w:val="0"/>
    <w:docVar w:name="ShowStaticGuides" w:val="1"/>
  </w:docVars>
  <w:rsids>
    <w:rsidRoot w:val="00F746CC"/>
    <w:rsid w:val="0092602B"/>
    <w:rsid w:val="00931EB1"/>
    <w:rsid w:val="00F746CC"/>
    <w:rsid w:val="00F8656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200554"/>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33"/>
    <w:pPr>
      <w:spacing w:after="120"/>
    </w:pPr>
    <w:rPr>
      <w:rFonts w:ascii="Times" w:hAnsi="Times"/>
    </w:rPr>
  </w:style>
  <w:style w:type="paragraph" w:styleId="Heading1">
    <w:name w:val="heading 1"/>
    <w:basedOn w:val="Normal"/>
    <w:next w:val="Normal"/>
    <w:link w:val="Heading1Char"/>
    <w:uiPriority w:val="9"/>
    <w:qFormat/>
    <w:rsid w:val="00445933"/>
    <w:pPr>
      <w:keepNext/>
      <w:keepLines/>
      <w:spacing w:after="0"/>
      <w:outlineLvl w:val="0"/>
    </w:pPr>
    <w:rPr>
      <w:rFonts w:eastAsiaTheme="majorEastAsia" w:cstheme="majorBidi"/>
      <w:b/>
      <w:bCs/>
      <w:color w:val="442FA3"/>
      <w:sz w:val="28"/>
      <w:szCs w:val="32"/>
    </w:rPr>
  </w:style>
  <w:style w:type="paragraph" w:styleId="Heading2">
    <w:name w:val="heading 2"/>
    <w:basedOn w:val="Normal"/>
    <w:next w:val="Normal"/>
    <w:link w:val="Heading2Char"/>
    <w:unhideWhenUsed/>
    <w:qFormat/>
    <w:rsid w:val="00445933"/>
    <w:pPr>
      <w:keepNext/>
      <w:keepLines/>
      <w:shd w:val="clear" w:color="auto" w:fill="E0E0E0"/>
      <w:spacing w:before="12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445933"/>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224AA"/>
    <w:rPr>
      <w:rFonts w:ascii="Lucida Grande" w:hAnsi="Lucida Grande"/>
      <w:sz w:val="18"/>
      <w:szCs w:val="18"/>
    </w:rPr>
  </w:style>
  <w:style w:type="character" w:customStyle="1" w:styleId="BalloonTextChar">
    <w:name w:val="Balloon Text Char"/>
    <w:basedOn w:val="DefaultParagraphFont"/>
    <w:link w:val="BalloonText"/>
    <w:uiPriority w:val="99"/>
    <w:semiHidden/>
    <w:rsid w:val="009F4CCA"/>
    <w:rPr>
      <w:rFonts w:ascii="Lucida Grande" w:hAnsi="Lucida Grande"/>
      <w:sz w:val="18"/>
      <w:szCs w:val="18"/>
    </w:rPr>
  </w:style>
  <w:style w:type="character" w:customStyle="1" w:styleId="BalloonTextChar0">
    <w:name w:val="Balloon Text Char"/>
    <w:basedOn w:val="DefaultParagraphFont"/>
    <w:link w:val="BalloonText"/>
    <w:uiPriority w:val="99"/>
    <w:semiHidden/>
    <w:rsid w:val="009F4CCA"/>
    <w:rPr>
      <w:rFonts w:ascii="Lucida Grande" w:hAnsi="Lucida Grande"/>
      <w:sz w:val="18"/>
      <w:szCs w:val="18"/>
    </w:rPr>
  </w:style>
  <w:style w:type="character" w:customStyle="1" w:styleId="BalloonTextChar2">
    <w:name w:val="Balloon Text Char"/>
    <w:basedOn w:val="DefaultParagraphFont"/>
    <w:uiPriority w:val="99"/>
    <w:semiHidden/>
    <w:rsid w:val="0079539C"/>
    <w:rPr>
      <w:rFonts w:ascii="Lucida Grande" w:hAnsi="Lucida Grande"/>
      <w:sz w:val="18"/>
      <w:szCs w:val="18"/>
    </w:rPr>
  </w:style>
  <w:style w:type="character" w:customStyle="1" w:styleId="BalloonTextChar3">
    <w:name w:val="Balloon Text Char"/>
    <w:basedOn w:val="DefaultParagraphFont"/>
    <w:uiPriority w:val="99"/>
    <w:semiHidden/>
    <w:rsid w:val="00E224A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E224AA"/>
    <w:rPr>
      <w:rFonts w:ascii="Lucida Grande" w:hAnsi="Lucida Grande"/>
      <w:sz w:val="18"/>
      <w:szCs w:val="18"/>
    </w:rPr>
  </w:style>
  <w:style w:type="character" w:customStyle="1" w:styleId="Heading1Char">
    <w:name w:val="Heading 1 Char"/>
    <w:basedOn w:val="DefaultParagraphFont"/>
    <w:link w:val="Heading1"/>
    <w:uiPriority w:val="9"/>
    <w:rsid w:val="00445933"/>
    <w:rPr>
      <w:rFonts w:ascii="Times" w:eastAsiaTheme="majorEastAsia" w:hAnsi="Times" w:cstheme="majorBidi"/>
      <w:b/>
      <w:bCs/>
      <w:color w:val="442FA3"/>
      <w:sz w:val="28"/>
      <w:szCs w:val="32"/>
    </w:rPr>
  </w:style>
  <w:style w:type="character" w:customStyle="1" w:styleId="Heading2Char">
    <w:name w:val="Heading 2 Char"/>
    <w:basedOn w:val="DefaultParagraphFont"/>
    <w:link w:val="Heading2"/>
    <w:rsid w:val="00445933"/>
    <w:rPr>
      <w:rFonts w:ascii="Times" w:eastAsiaTheme="majorEastAsia" w:hAnsi="Times" w:cstheme="majorBidi"/>
      <w:b/>
      <w:bCs/>
      <w:szCs w:val="26"/>
      <w:shd w:val="clear" w:color="auto" w:fill="E0E0E0"/>
    </w:rPr>
  </w:style>
  <w:style w:type="character" w:customStyle="1" w:styleId="Heading3Char">
    <w:name w:val="Heading 3 Char"/>
    <w:basedOn w:val="DefaultParagraphFont"/>
    <w:link w:val="Heading3"/>
    <w:uiPriority w:val="9"/>
    <w:rsid w:val="00445933"/>
    <w:rPr>
      <w:rFonts w:ascii="Times" w:eastAsiaTheme="majorEastAsia" w:hAnsi="Times" w:cstheme="majorBidi"/>
      <w:b/>
      <w:bCs/>
    </w:rPr>
  </w:style>
  <w:style w:type="paragraph" w:customStyle="1" w:styleId="SectionHeading">
    <w:name w:val="Section Heading"/>
    <w:basedOn w:val="Normal"/>
    <w:qFormat/>
    <w:rsid w:val="00311FFA"/>
    <w:pPr>
      <w:shd w:val="clear" w:color="auto" w:fill="220552"/>
      <w:spacing w:after="0"/>
      <w:jc w:val="both"/>
    </w:pPr>
    <w:rPr>
      <w:rFonts w:eastAsia="Times New Roman" w:cs="Times New Roman"/>
      <w:b/>
      <w:color w:val="FFFFFF" w:themeColor="background1"/>
      <w:sz w:val="28"/>
      <w:lang w:val="en-AU"/>
    </w:rPr>
  </w:style>
  <w:style w:type="paragraph" w:styleId="BodyText">
    <w:name w:val="Body Text"/>
    <w:basedOn w:val="Normal"/>
    <w:link w:val="BodyTextChar"/>
    <w:rsid w:val="00F746CC"/>
    <w:pPr>
      <w:widowControl w:val="0"/>
      <w:suppressAutoHyphens/>
      <w:spacing w:after="0"/>
    </w:pPr>
    <w:rPr>
      <w:rFonts w:ascii="Verdana" w:eastAsia="Verdana" w:hAnsi="Verdana" w:cs="Times New Roman"/>
      <w:sz w:val="20"/>
      <w:szCs w:val="20"/>
    </w:rPr>
  </w:style>
  <w:style w:type="character" w:customStyle="1" w:styleId="BodyTextChar">
    <w:name w:val="Body Text Char"/>
    <w:basedOn w:val="DefaultParagraphFont"/>
    <w:link w:val="BodyText"/>
    <w:rsid w:val="00F746CC"/>
    <w:rPr>
      <w:rFonts w:ascii="Verdana" w:eastAsia="Verdana" w:hAnsi="Verdana" w:cs="Times New Roman"/>
      <w:sz w:val="20"/>
      <w:szCs w:val="20"/>
    </w:rPr>
  </w:style>
  <w:style w:type="paragraph" w:customStyle="1" w:styleId="ColorfulList-Accent11">
    <w:name w:val="Colorful List - Accent 11"/>
    <w:basedOn w:val="Normal"/>
    <w:qFormat/>
    <w:rsid w:val="00F746CC"/>
    <w:pPr>
      <w:ind w:left="720"/>
      <w:contextualSpacing/>
    </w:pPr>
    <w:rPr>
      <w:rFonts w:eastAsia="Cambria" w:cs="Times New Roman"/>
    </w:rPr>
  </w:style>
  <w:style w:type="paragraph" w:styleId="ListParagraph">
    <w:name w:val="List Paragraph"/>
    <w:basedOn w:val="Normal"/>
    <w:qFormat/>
    <w:rsid w:val="00E445E7"/>
    <w:pPr>
      <w:ind w:left="720"/>
      <w:contextualSpacing/>
    </w:pPr>
  </w:style>
  <w:style w:type="character" w:styleId="FootnoteReference">
    <w:name w:val="footnote reference"/>
    <w:basedOn w:val="DefaultParagraphFont"/>
    <w:uiPriority w:val="99"/>
    <w:rsid w:val="00C5009E"/>
    <w:rPr>
      <w:vertAlign w:val="superscript"/>
    </w:rPr>
  </w:style>
  <w:style w:type="paragraph" w:styleId="Header">
    <w:name w:val="header"/>
    <w:basedOn w:val="Normal"/>
    <w:link w:val="HeaderChar"/>
    <w:uiPriority w:val="99"/>
    <w:semiHidden/>
    <w:unhideWhenUsed/>
    <w:rsid w:val="00117CC0"/>
    <w:pPr>
      <w:tabs>
        <w:tab w:val="center" w:pos="4320"/>
        <w:tab w:val="right" w:pos="8640"/>
      </w:tabs>
      <w:spacing w:after="0"/>
    </w:pPr>
  </w:style>
  <w:style w:type="character" w:customStyle="1" w:styleId="HeaderChar">
    <w:name w:val="Header Char"/>
    <w:basedOn w:val="DefaultParagraphFont"/>
    <w:link w:val="Header"/>
    <w:uiPriority w:val="99"/>
    <w:semiHidden/>
    <w:rsid w:val="00117CC0"/>
    <w:rPr>
      <w:rFonts w:ascii="Times" w:hAnsi="Times"/>
    </w:rPr>
  </w:style>
  <w:style w:type="paragraph" w:styleId="Footer">
    <w:name w:val="footer"/>
    <w:basedOn w:val="Normal"/>
    <w:link w:val="FooterChar"/>
    <w:unhideWhenUsed/>
    <w:rsid w:val="00117CC0"/>
    <w:pPr>
      <w:tabs>
        <w:tab w:val="center" w:pos="4320"/>
        <w:tab w:val="right" w:pos="8640"/>
      </w:tabs>
      <w:spacing w:after="0"/>
    </w:pPr>
  </w:style>
  <w:style w:type="character" w:customStyle="1" w:styleId="FooterChar">
    <w:name w:val="Footer Char"/>
    <w:basedOn w:val="DefaultParagraphFont"/>
    <w:link w:val="Footer"/>
    <w:rsid w:val="00117CC0"/>
    <w:rPr>
      <w:rFonts w:ascii="Times" w:hAnsi="Times"/>
    </w:rPr>
  </w:style>
  <w:style w:type="character" w:styleId="PageNumber">
    <w:name w:val="page number"/>
    <w:basedOn w:val="DefaultParagraphFont"/>
    <w:rsid w:val="001B399B"/>
  </w:style>
  <w:style w:type="character" w:styleId="Hyperlink">
    <w:name w:val="Hyperlink"/>
    <w:basedOn w:val="DefaultParagraphFont"/>
    <w:uiPriority w:val="99"/>
    <w:unhideWhenUsed/>
    <w:rsid w:val="001878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calingimpact.net/g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10</Characters>
  <Application>Microsoft Office Word</Application>
  <DocSecurity>4</DocSecurity>
  <Lines>1</Lines>
  <Paragraphs>1</Paragraphs>
  <ScaleCrop>false</ScaleCrop>
  <Company>GAN-Net</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Catrina Lucero</dc:creator>
  <cp:lastModifiedBy>anfune</cp:lastModifiedBy>
  <cp:revision>2</cp:revision>
  <cp:lastPrinted>2010-08-27T23:49:00Z</cp:lastPrinted>
  <dcterms:created xsi:type="dcterms:W3CDTF">2011-06-06T13:26:00Z</dcterms:created>
  <dcterms:modified xsi:type="dcterms:W3CDTF">2011-06-06T13:26:00Z</dcterms:modified>
</cp:coreProperties>
</file>