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621" w:tblpY="3241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0"/>
      </w:tblGrid>
      <w:tr w:rsidR="008F2AE7" w14:paraId="2715F07E" w14:textId="77777777" w:rsidTr="008C317A">
        <w:tc>
          <w:tcPr>
            <w:tcW w:w="93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0A2156" w14:textId="77777777" w:rsidR="008F2AE7" w:rsidRDefault="008F2AE7" w:rsidP="008C317A">
            <w:pPr>
              <w:pStyle w:val="NormalWeb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Topic /  Subject / Text </w:t>
            </w:r>
          </w:p>
          <w:p w14:paraId="24ADBF7A" w14:textId="77777777" w:rsidR="008F2AE7" w:rsidRDefault="008F2AE7" w:rsidP="008C317A">
            <w:pPr>
              <w:pStyle w:val="NormalWeb"/>
              <w:jc w:val="center"/>
              <w:rPr>
                <w:rFonts w:ascii="Comic Sans MS" w:hAnsi="Comic Sans MS"/>
                <w:b/>
                <w:sz w:val="36"/>
                <w:lang w:eastAsia="ja-JP"/>
              </w:rPr>
            </w:pPr>
            <w:r>
              <w:rPr>
                <w:rFonts w:ascii="Comic Sans MS" w:hAnsi="Comic Sans MS"/>
                <w:b/>
                <w:sz w:val="36"/>
                <w:lang w:eastAsia="ja-JP"/>
              </w:rPr>
              <w:t>BREAKOUT! Escape from Alcatraz</w:t>
            </w:r>
          </w:p>
          <w:p w14:paraId="38977FFD" w14:textId="77777777" w:rsidR="008F2AE7" w:rsidRDefault="008F2AE7" w:rsidP="008C317A">
            <w:pPr>
              <w:pStyle w:val="NormalWeb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6"/>
                <w:lang w:eastAsia="ja-JP"/>
              </w:rPr>
              <w:t>by Lori Haskins</w:t>
            </w:r>
          </w:p>
        </w:tc>
      </w:tr>
      <w:tr w:rsidR="008F2AE7" w14:paraId="7DBE4A79" w14:textId="77777777" w:rsidTr="008C317A">
        <w:tc>
          <w:tcPr>
            <w:tcW w:w="93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B7D49D" w14:textId="77777777" w:rsidR="008F2AE7" w:rsidRDefault="008F2AE7" w:rsidP="008C317A">
            <w:pPr>
              <w:pStyle w:val="NormalWeb"/>
              <w:spacing w:line="360" w:lineRule="atLeast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283DFB" wp14:editId="6EDE9648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87630</wp:posOffset>
                      </wp:positionV>
                      <wp:extent cx="891540" cy="572135"/>
                      <wp:effectExtent l="635" t="0" r="0" b="44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572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66F2C2" w14:textId="77777777" w:rsidR="003A04F8" w:rsidRDefault="003A04F8" w:rsidP="008F2A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1F58BB" wp14:editId="759BD7B2">
                                        <wp:extent cx="698500" cy="469900"/>
                                        <wp:effectExtent l="0" t="0" r="12700" b="1270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8500" cy="469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1.3pt;margin-top:6.9pt;width:70.2pt;height: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" stroked="f">
                      <v:textbox>
                        <w:txbxContent>
                          <w:p w14:paraId="7366F2C2" w14:textId="77777777" w:rsidR="003A04F8" w:rsidRDefault="003A04F8" w:rsidP="008F2A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1F58BB" wp14:editId="759BD7B2">
                                  <wp:extent cx="698500" cy="469900"/>
                                  <wp:effectExtent l="0" t="0" r="12700" b="1270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00" cy="469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643F6A" w14:textId="77777777" w:rsidR="008F2AE7" w:rsidRDefault="008F2AE7" w:rsidP="008C317A">
            <w:pPr>
              <w:pStyle w:val="NormalWeb"/>
              <w:spacing w:line="360" w:lineRule="atLeast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CENTRAL IDEAS</w:t>
            </w:r>
          </w:p>
          <w:p w14:paraId="12E177B6" w14:textId="77777777" w:rsidR="008F2AE7" w:rsidRDefault="008F2AE7" w:rsidP="008C317A">
            <w:pPr>
              <w:pStyle w:val="NormalWeb"/>
              <w:spacing w:line="360" w:lineRule="atLeast"/>
              <w:rPr>
                <w:rFonts w:ascii="Comic Sans MS" w:hAnsi="Comic Sans MS"/>
                <w:b/>
              </w:rPr>
            </w:pPr>
          </w:p>
          <w:p w14:paraId="6EBA4F6A" w14:textId="77777777" w:rsidR="008F2AE7" w:rsidRDefault="008F2AE7" w:rsidP="008C317A">
            <w:pPr>
              <w:pStyle w:val="NormalWeb"/>
              <w:spacing w:line="360" w:lineRule="atLeast"/>
              <w:rPr>
                <w:rFonts w:asciiTheme="minorHAnsi" w:hAnsiTheme="minorHAnsi"/>
                <w:b/>
                <w:sz w:val="28"/>
                <w:szCs w:val="28"/>
                <w:lang w:eastAsia="ja-JP"/>
              </w:rPr>
            </w:pPr>
            <w:r>
              <w:rPr>
                <w:rFonts w:ascii="Comic Sans MS" w:hAnsi="Comic Sans MS"/>
                <w:b/>
              </w:rPr>
              <w:t>Content</w:t>
            </w:r>
            <w:r w:rsidRPr="00B1268E">
              <w:rPr>
                <w:rFonts w:asciiTheme="minorHAnsi" w:hAnsiTheme="minorHAnsi"/>
                <w:b/>
                <w:sz w:val="28"/>
                <w:szCs w:val="28"/>
              </w:rPr>
              <w:t xml:space="preserve">: </w:t>
            </w:r>
            <w:r w:rsidRPr="00B1268E">
              <w:rPr>
                <w:rFonts w:asciiTheme="minorHAnsi" w:hAnsiTheme="minorHAnsi"/>
                <w:b/>
                <w:sz w:val="28"/>
                <w:szCs w:val="28"/>
                <w:lang w:eastAsia="ja-JP"/>
              </w:rPr>
              <w:t>The choices people make carry consequences that can affect one’s life.</w:t>
            </w:r>
          </w:p>
          <w:p w14:paraId="7C858E97" w14:textId="77777777" w:rsidR="008F2AE7" w:rsidRPr="00BE49EB" w:rsidRDefault="00BE49EB" w:rsidP="008C317A">
            <w:pPr>
              <w:pStyle w:val="NormalWeb"/>
              <w:spacing w:line="360" w:lineRule="atLeas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3828A9" wp14:editId="417CD9CC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39370</wp:posOffset>
                      </wp:positionV>
                      <wp:extent cx="5715000" cy="790575"/>
                      <wp:effectExtent l="0" t="0" r="25400" b="22225"/>
                      <wp:wrapThrough wrapText="bothSides">
                        <wp:wrapPolygon edited="0">
                          <wp:start x="0" y="0"/>
                          <wp:lineTo x="0" y="21513"/>
                          <wp:lineTo x="21600" y="21513"/>
                          <wp:lineTo x="21600" y="0"/>
                          <wp:lineTo x="0" y="0"/>
                        </wp:wrapPolygon>
                      </wp:wrapThrough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0" cy="790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E35AC9" w14:textId="77777777" w:rsidR="003A04F8" w:rsidRDefault="003A04F8" w:rsidP="008C31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C1273E">
                                    <w:rPr>
                                      <w:rFonts w:ascii="Comic Sans MS" w:hAnsi="Comic Sans MS"/>
                                    </w:rPr>
                                    <w:t>Language Goal(s)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:</w:t>
                                  </w:r>
                                </w:p>
                                <w:p w14:paraId="731EC6CE" w14:textId="77777777" w:rsidR="003A04F8" w:rsidRPr="00BE49EB" w:rsidRDefault="003A04F8" w:rsidP="00BE49E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E49E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Students can write and speak with expanded expression on one main idea/focus.</w:t>
                                  </w:r>
                                </w:p>
                                <w:p w14:paraId="7EBDBB5A" w14:textId="77777777" w:rsidR="003A04F8" w:rsidRPr="00BE49EB" w:rsidRDefault="003A04F8" w:rsidP="00BE49E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E49E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Students can correctly understand and use content-specific vocabulary </w:t>
                                  </w:r>
                                </w:p>
                                <w:p w14:paraId="4FC968E6" w14:textId="77777777" w:rsidR="003A04F8" w:rsidRPr="00C1273E" w:rsidRDefault="003A04F8" w:rsidP="008C31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7CCA2D79" w14:textId="77777777" w:rsidR="003A04F8" w:rsidRPr="00C1273E" w:rsidRDefault="003A04F8" w:rsidP="008C31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margin-left:8.25pt;margin-top:3.1pt;width:450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" filled="f">
                      <v:shadow opacity="49150f"/>
                      <v:textbox inset=",7.2pt,,7.2pt">
                        <w:txbxContent>
                          <w:p w14:paraId="7EE35AC9" w14:textId="77777777" w:rsidR="003A04F8" w:rsidRDefault="003A04F8" w:rsidP="008C317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1273E">
                              <w:rPr>
                                <w:rFonts w:ascii="Comic Sans MS" w:hAnsi="Comic Sans MS"/>
                              </w:rPr>
                              <w:t>Language Goal(s)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:</w:t>
                            </w:r>
                          </w:p>
                          <w:p w14:paraId="731EC6CE" w14:textId="77777777" w:rsidR="003A04F8" w:rsidRPr="00BE49EB" w:rsidRDefault="003A04F8" w:rsidP="00BE49EB">
                            <w:pPr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E49E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Students can write and speak with expanded expression on one main idea/focus.</w:t>
                            </w:r>
                          </w:p>
                          <w:p w14:paraId="7EBDBB5A" w14:textId="77777777" w:rsidR="003A04F8" w:rsidRPr="00BE49EB" w:rsidRDefault="003A04F8" w:rsidP="00BE49EB">
                            <w:pPr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E49E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Students can correctly understand and use content-specific vocabulary </w:t>
                            </w:r>
                          </w:p>
                          <w:p w14:paraId="4FC968E6" w14:textId="77777777" w:rsidR="003A04F8" w:rsidRPr="00C1273E" w:rsidRDefault="003A04F8" w:rsidP="008C317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CCA2D79" w14:textId="77777777" w:rsidR="003A04F8" w:rsidRPr="00C1273E" w:rsidRDefault="003A04F8" w:rsidP="008C317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8F2AE7">
              <w:rPr>
                <w:rFonts w:ascii="Comic Sans MS" w:hAnsi="Comic Sans MS"/>
                <w:b/>
              </w:rPr>
              <w:t xml:space="preserve">Reading CC Standards: </w:t>
            </w:r>
          </w:p>
          <w:p w14:paraId="2ABC2514" w14:textId="77777777" w:rsidR="008F2AE7" w:rsidRPr="000E48F0" w:rsidRDefault="008F2AE7" w:rsidP="008C317A">
            <w:pPr>
              <w:pStyle w:val="HTMLAddress"/>
              <w:rPr>
                <w:rFonts w:asciiTheme="minorHAnsi" w:hAnsiTheme="minorHAnsi"/>
                <w:szCs w:val="24"/>
                <w:lang w:eastAsia="ja-JP"/>
              </w:rPr>
            </w:pPr>
            <w:r w:rsidRPr="000E48F0">
              <w:rPr>
                <w:rFonts w:asciiTheme="minorHAnsi" w:hAnsiTheme="minorHAnsi"/>
                <w:szCs w:val="24"/>
                <w:lang w:eastAsia="ja-JP"/>
              </w:rPr>
              <w:t xml:space="preserve">RL/RI.5-8.1  Cite textual evidence to support analysis of what the text says explicitly as well as inferences drawn from the text. </w:t>
            </w:r>
          </w:p>
          <w:p w14:paraId="0EE72B3D" w14:textId="77777777" w:rsidR="008F2AE7" w:rsidRPr="000E48F0" w:rsidRDefault="008F2AE7" w:rsidP="008C317A">
            <w:pPr>
              <w:pStyle w:val="HTMLAddress"/>
              <w:rPr>
                <w:rFonts w:asciiTheme="minorHAnsi" w:hAnsiTheme="minorHAnsi"/>
                <w:szCs w:val="24"/>
                <w:lang w:eastAsia="ja-JP"/>
              </w:rPr>
            </w:pPr>
          </w:p>
          <w:p w14:paraId="557274C3" w14:textId="77777777" w:rsidR="008F2AE7" w:rsidRPr="000E48F0" w:rsidRDefault="008F2AE7" w:rsidP="008C317A">
            <w:pPr>
              <w:pStyle w:val="HTMLAddress"/>
              <w:rPr>
                <w:rFonts w:asciiTheme="minorHAnsi" w:hAnsiTheme="minorHAnsi"/>
                <w:szCs w:val="24"/>
                <w:lang w:eastAsia="ja-JP"/>
              </w:rPr>
            </w:pPr>
            <w:r w:rsidRPr="000E48F0">
              <w:rPr>
                <w:rFonts w:asciiTheme="minorHAnsi" w:hAnsiTheme="minorHAnsi"/>
                <w:szCs w:val="24"/>
                <w:lang w:eastAsia="ja-JP"/>
              </w:rPr>
              <w:t>RI/RL.5-8.4 Determine the meaning of words and phrases as they are used in a text, including figurative, connotative, and technical meanings.</w:t>
            </w:r>
          </w:p>
          <w:p w14:paraId="22F6401F" w14:textId="77777777" w:rsidR="008F2AE7" w:rsidRDefault="008F2AE7" w:rsidP="008C317A">
            <w:pPr>
              <w:pStyle w:val="HTMLAddress"/>
              <w:rPr>
                <w:sz w:val="18"/>
                <w:lang w:eastAsia="ja-JP"/>
              </w:rPr>
            </w:pPr>
          </w:p>
          <w:p w14:paraId="5C06B296" w14:textId="77777777" w:rsidR="008F2AE7" w:rsidRDefault="008F2AE7" w:rsidP="008C317A">
            <w:pPr>
              <w:pStyle w:val="NormalWeb"/>
              <w:spacing w:line="360" w:lineRule="atLeast"/>
              <w:rPr>
                <w:rFonts w:ascii="Comic Sans MS" w:hAnsi="Comic Sans MS"/>
                <w:b/>
              </w:rPr>
            </w:pPr>
          </w:p>
          <w:p w14:paraId="07FE0FB8" w14:textId="77777777" w:rsidR="008F2AE7" w:rsidRDefault="008F2AE7" w:rsidP="008C317A">
            <w:pPr>
              <w:pStyle w:val="NormalWeb"/>
              <w:spacing w:line="360" w:lineRule="atLeas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Writing CC Standards: </w:t>
            </w:r>
          </w:p>
          <w:p w14:paraId="38ADB68C" w14:textId="77777777" w:rsidR="008F2AE7" w:rsidRPr="000E48F0" w:rsidRDefault="008F2AE7" w:rsidP="008C317A">
            <w:pPr>
              <w:pStyle w:val="HTMLAddress"/>
              <w:rPr>
                <w:rFonts w:asciiTheme="minorHAnsi" w:hAnsiTheme="minorHAnsi"/>
                <w:szCs w:val="24"/>
                <w:lang w:eastAsia="ja-JP"/>
              </w:rPr>
            </w:pPr>
            <w:r w:rsidRPr="000E48F0">
              <w:rPr>
                <w:rFonts w:asciiTheme="minorHAnsi" w:hAnsiTheme="minorHAnsi"/>
                <w:szCs w:val="24"/>
                <w:lang w:eastAsia="ja-JP"/>
              </w:rPr>
              <w:t>W.5-8.2  Write informative/explanatory texts to examine a topic and convey ideas, concepts, and information through the selection, organization (definition, classification, comparison/contrast, cause/effect) and analysis of relevant content.  Develop the topics with evidence from text.</w:t>
            </w:r>
          </w:p>
          <w:p w14:paraId="7B40F53E" w14:textId="77777777" w:rsidR="008F2AE7" w:rsidRDefault="008F2AE7" w:rsidP="008C317A">
            <w:pPr>
              <w:pStyle w:val="NormalWeb"/>
              <w:spacing w:line="360" w:lineRule="atLeast"/>
              <w:rPr>
                <w:rFonts w:ascii="Comic Sans MS" w:hAnsi="Comic Sans MS"/>
                <w:b/>
              </w:rPr>
            </w:pPr>
          </w:p>
          <w:p w14:paraId="060D4A4E" w14:textId="77777777" w:rsidR="008F2AE7" w:rsidRDefault="008F2AE7" w:rsidP="008C317A">
            <w:pPr>
              <w:pStyle w:val="NormalWeb"/>
              <w:spacing w:line="360" w:lineRule="atLeas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Other CC Standards:</w:t>
            </w:r>
          </w:p>
          <w:p w14:paraId="46E852B3" w14:textId="77777777" w:rsidR="008F2AE7" w:rsidRPr="000E48F0" w:rsidRDefault="008F2AE7" w:rsidP="008C317A">
            <w:pPr>
              <w:pStyle w:val="HTMLAddress"/>
              <w:rPr>
                <w:rFonts w:asciiTheme="minorHAnsi" w:hAnsiTheme="minorHAnsi"/>
                <w:szCs w:val="24"/>
                <w:lang w:eastAsia="ja-JP"/>
              </w:rPr>
            </w:pPr>
            <w:r w:rsidRPr="000E48F0">
              <w:rPr>
                <w:rFonts w:asciiTheme="minorHAnsi" w:hAnsiTheme="minorHAnsi"/>
                <w:szCs w:val="24"/>
                <w:lang w:eastAsia="ja-JP"/>
              </w:rPr>
              <w:t>SL.5-8.1  Engage effectively in discussions, building on others’ ideas and expressing their own clearly.  Come prepared, draw evidence from text, follow conversational rules, review key ideas through reflecting and paraphrasing.</w:t>
            </w:r>
          </w:p>
          <w:p w14:paraId="59B977FD" w14:textId="77777777" w:rsidR="008F2AE7" w:rsidRDefault="008F2AE7" w:rsidP="008C317A">
            <w:pPr>
              <w:pStyle w:val="HTMLAddress"/>
              <w:rPr>
                <w:sz w:val="18"/>
                <w:lang w:eastAsia="ja-JP"/>
              </w:rPr>
            </w:pPr>
          </w:p>
          <w:p w14:paraId="3B3D1262" w14:textId="77777777" w:rsidR="008F2AE7" w:rsidRDefault="008F2AE7" w:rsidP="008C317A">
            <w:pPr>
              <w:pStyle w:val="NormalWeb"/>
              <w:rPr>
                <w:rFonts w:asciiTheme="minorHAnsi" w:hAnsiTheme="minorHAnsi"/>
              </w:rPr>
            </w:pPr>
            <w:r>
              <w:t>L</w:t>
            </w:r>
            <w:r w:rsidRPr="00B1268E">
              <w:rPr>
                <w:rFonts w:asciiTheme="minorHAnsi" w:hAnsiTheme="minorHAnsi"/>
              </w:rPr>
              <w:t>.5-8.2 Demonstrate command of the conventions of standard English capitalization, punctuation, and spelling when writing.</w:t>
            </w:r>
          </w:p>
          <w:p w14:paraId="30F6FB8A" w14:textId="77777777" w:rsidR="008F2AE7" w:rsidRPr="00B1268E" w:rsidRDefault="008F2AE7" w:rsidP="008C317A">
            <w:pPr>
              <w:pStyle w:val="NormalWeb"/>
              <w:rPr>
                <w:rFonts w:asciiTheme="minorHAnsi" w:hAnsiTheme="minorHAnsi"/>
                <w:b/>
              </w:rPr>
            </w:pPr>
          </w:p>
          <w:p w14:paraId="0E1CB0FB" w14:textId="43372007" w:rsidR="008F2AE7" w:rsidRPr="00B92BFF" w:rsidRDefault="008F2AE7" w:rsidP="008C317A">
            <w:pPr>
              <w:jc w:val="center"/>
              <w:rPr>
                <w:rFonts w:ascii="Helvetica" w:hAnsi="Helvetica"/>
                <w:sz w:val="18"/>
              </w:rPr>
            </w:pPr>
          </w:p>
        </w:tc>
      </w:tr>
    </w:tbl>
    <w:p w14:paraId="5DC9F5E6" w14:textId="77777777" w:rsidR="008C317A" w:rsidRDefault="008C317A" w:rsidP="008C317A">
      <w:pPr>
        <w:pStyle w:val="HTMLAddress"/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 xml:space="preserve">Writing for Understanding </w:t>
      </w:r>
    </w:p>
    <w:p w14:paraId="27EB6367" w14:textId="77777777" w:rsidR="008C317A" w:rsidRDefault="008C317A" w:rsidP="008C317A">
      <w:pPr>
        <w:pStyle w:val="HTMLAddress"/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and Common Core/WIDA ELD Standards</w:t>
      </w:r>
    </w:p>
    <w:p w14:paraId="0C514102" w14:textId="77777777" w:rsidR="008C317A" w:rsidRDefault="008C317A" w:rsidP="008C317A">
      <w:pPr>
        <w:pStyle w:val="HTMLAddress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 Teacher Plan </w:t>
      </w:r>
    </w:p>
    <w:p w14:paraId="2437B45B" w14:textId="77777777" w:rsidR="008C317A" w:rsidRPr="00253D4C" w:rsidRDefault="008C317A" w:rsidP="008C317A">
      <w:pPr>
        <w:pStyle w:val="HTMLAddress"/>
        <w:jc w:val="center"/>
        <w:rPr>
          <w:rFonts w:ascii="Comic Sans MS" w:hAnsi="Comic Sans MS"/>
          <w:b/>
          <w:sz w:val="16"/>
          <w:szCs w:val="16"/>
        </w:rPr>
      </w:pPr>
    </w:p>
    <w:p w14:paraId="080EDD9B" w14:textId="579B112F" w:rsidR="008C317A" w:rsidRDefault="008C317A" w:rsidP="008C317A">
      <w:pPr>
        <w:pStyle w:val="HTMLAddress"/>
        <w:jc w:val="center"/>
        <w:rPr>
          <w:rFonts w:ascii="Comic Sans MS" w:hAnsi="Comic Sans MS"/>
          <w:sz w:val="20"/>
          <w:u w:val="single"/>
        </w:rPr>
      </w:pPr>
      <w:r>
        <w:rPr>
          <w:rFonts w:ascii="Comic Sans MS" w:hAnsi="Comic Sans MS"/>
          <w:sz w:val="20"/>
        </w:rPr>
        <w:t>Teacher</w:t>
      </w:r>
      <w:r>
        <w:rPr>
          <w:rFonts w:ascii="Comic Sans MS" w:hAnsi="Comic Sans MS"/>
          <w:b/>
          <w:sz w:val="20"/>
          <w:u w:val="single"/>
        </w:rPr>
        <w:t>____K Armstrong____</w:t>
      </w:r>
      <w:r>
        <w:rPr>
          <w:rFonts w:ascii="Comic Sans MS" w:hAnsi="Comic Sans MS"/>
          <w:b/>
          <w:sz w:val="20"/>
        </w:rPr>
        <w:t xml:space="preserve"> </w:t>
      </w:r>
      <w:r>
        <w:rPr>
          <w:rFonts w:ascii="Comic Sans MS" w:hAnsi="Comic Sans MS"/>
          <w:sz w:val="20"/>
        </w:rPr>
        <w:t xml:space="preserve">WIDA Level(s) </w:t>
      </w:r>
      <w:r w:rsidRPr="00E948C4">
        <w:rPr>
          <w:rFonts w:ascii="Comic Sans MS" w:hAnsi="Comic Sans MS"/>
          <w:b/>
          <w:sz w:val="20"/>
        </w:rPr>
        <w:t>___</w:t>
      </w:r>
      <w:r w:rsidRPr="008C317A">
        <w:rPr>
          <w:rFonts w:ascii="Comic Sans MS" w:hAnsi="Comic Sans MS"/>
          <w:b/>
          <w:sz w:val="20"/>
          <w:u w:val="single"/>
          <w:lang w:eastAsia="ja-JP"/>
        </w:rPr>
        <w:t xml:space="preserve"> </w:t>
      </w:r>
      <w:r>
        <w:rPr>
          <w:rFonts w:ascii="Comic Sans MS" w:hAnsi="Comic Sans MS"/>
          <w:b/>
          <w:sz w:val="20"/>
          <w:u w:val="single"/>
          <w:lang w:eastAsia="ja-JP"/>
        </w:rPr>
        <w:t>Beginning—(WIDA Comp 1-2.5)__</w:t>
      </w:r>
      <w:r>
        <w:rPr>
          <w:rFonts w:ascii="Comic Sans MS" w:hAnsi="Comic Sans MS"/>
          <w:sz w:val="20"/>
          <w:lang w:eastAsia="ja-JP"/>
        </w:rPr>
        <w:t xml:space="preserve"> </w:t>
      </w:r>
      <w:r w:rsidRPr="00E948C4">
        <w:rPr>
          <w:rFonts w:ascii="Comic Sans MS" w:hAnsi="Comic Sans MS"/>
          <w:sz w:val="20"/>
        </w:rPr>
        <w:t xml:space="preserve">Grade(s) </w:t>
      </w:r>
      <w:r w:rsidRPr="00E948C4">
        <w:rPr>
          <w:rFonts w:ascii="Comic Sans MS" w:hAnsi="Comic Sans MS"/>
          <w:sz w:val="20"/>
          <w:u w:val="single"/>
        </w:rPr>
        <w:t>___</w:t>
      </w:r>
      <w:r>
        <w:rPr>
          <w:rFonts w:ascii="Comic Sans MS" w:hAnsi="Comic Sans MS"/>
          <w:sz w:val="20"/>
          <w:u w:val="single"/>
        </w:rPr>
        <w:t>6-8</w:t>
      </w:r>
      <w:r w:rsidRPr="00E948C4">
        <w:rPr>
          <w:rFonts w:ascii="Comic Sans MS" w:hAnsi="Comic Sans MS"/>
          <w:sz w:val="20"/>
          <w:u w:val="single"/>
        </w:rPr>
        <w:t>____</w:t>
      </w:r>
    </w:p>
    <w:p w14:paraId="083BF421" w14:textId="77777777" w:rsidR="00320BBF" w:rsidRDefault="00320BBF"/>
    <w:p w14:paraId="49C49993" w14:textId="77777777" w:rsidR="008F2AE7" w:rsidRDefault="008F2AE7"/>
    <w:tbl>
      <w:tblPr>
        <w:tblW w:w="93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5"/>
        <w:gridCol w:w="4665"/>
      </w:tblGrid>
      <w:tr w:rsidR="008F2AE7" w14:paraId="49A2285E" w14:textId="77777777" w:rsidTr="008F2AE7">
        <w:tc>
          <w:tcPr>
            <w:tcW w:w="4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4817C" w14:textId="77777777" w:rsidR="008F2AE7" w:rsidRDefault="008F2AE7" w:rsidP="008F2AE7">
            <w:pPr>
              <w:pStyle w:val="NormalWeb"/>
              <w:spacing w:line="360" w:lineRule="atLeast"/>
              <w:jc w:val="center"/>
              <w:rPr>
                <w:rFonts w:ascii="Comic Sans MS" w:hAnsi="Comic Sans MS"/>
                <w:b/>
                <w:lang w:eastAsia="ja-JP"/>
              </w:rPr>
            </w:pPr>
            <w:r>
              <w:rPr>
                <w:rFonts w:ascii="Comic Sans MS" w:hAnsi="Comic Sans MS"/>
                <w:b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BC516E" wp14:editId="6C8CDF7F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38735</wp:posOffset>
                      </wp:positionV>
                      <wp:extent cx="991870" cy="774065"/>
                      <wp:effectExtent l="635" t="381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1870" cy="774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CFE2FD" w14:textId="77777777" w:rsidR="003A04F8" w:rsidRDefault="003A04F8" w:rsidP="008F2AE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AEB8BA" wp14:editId="27F1BB85">
                                        <wp:extent cx="794385" cy="673735"/>
                                        <wp:effectExtent l="0" t="0" r="0" b="12065"/>
                                        <wp:docPr id="2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4385" cy="6737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2.8pt;margin-top:3.05pt;width:78.1pt;height:6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" stroked="f">
                      <v:textbox>
                        <w:txbxContent>
                          <w:p w14:paraId="63CFE2FD" w14:textId="77777777" w:rsidR="003A04F8" w:rsidRDefault="003A04F8" w:rsidP="008F2A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AEB8BA" wp14:editId="27F1BB85">
                                  <wp:extent cx="794385" cy="673735"/>
                                  <wp:effectExtent l="0" t="0" r="0" b="12065"/>
                                  <wp:docPr id="2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4385" cy="673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lang w:eastAsia="ja-JP"/>
              </w:rPr>
              <w:t xml:space="preserve">      </w:t>
            </w:r>
          </w:p>
          <w:p w14:paraId="5D2826CC" w14:textId="77777777" w:rsidR="008F2AE7" w:rsidRDefault="008F2AE7" w:rsidP="008F2AE7">
            <w:pPr>
              <w:pStyle w:val="NormalWeb"/>
              <w:spacing w:line="360" w:lineRule="atLeast"/>
              <w:jc w:val="center"/>
              <w:rPr>
                <w:rFonts w:ascii="Comic Sans MS" w:hAnsi="Comic Sans MS"/>
                <w:b/>
                <w:lang w:eastAsia="ja-JP"/>
              </w:rPr>
            </w:pPr>
            <w:r>
              <w:rPr>
                <w:rFonts w:ascii="Comic Sans MS" w:hAnsi="Comic Sans MS"/>
                <w:b/>
                <w:lang w:eastAsia="ja-JP"/>
              </w:rPr>
              <w:t xml:space="preserve">          Focusing Question</w:t>
            </w:r>
          </w:p>
          <w:p w14:paraId="68653527" w14:textId="77777777" w:rsidR="008F2AE7" w:rsidRDefault="008F2AE7" w:rsidP="008F2AE7">
            <w:pPr>
              <w:pStyle w:val="NormalWeb"/>
              <w:spacing w:line="360" w:lineRule="atLeast"/>
              <w:jc w:val="center"/>
              <w:rPr>
                <w:rFonts w:ascii="Comic Sans MS" w:hAnsi="Comic Sans MS"/>
                <w:b/>
                <w:lang w:eastAsia="ja-JP"/>
              </w:rPr>
            </w:pPr>
          </w:p>
        </w:tc>
        <w:tc>
          <w:tcPr>
            <w:tcW w:w="4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B4F93B" w14:textId="77777777" w:rsidR="008F2AE7" w:rsidRDefault="008F2AE7" w:rsidP="008F2AE7">
            <w:pPr>
              <w:pStyle w:val="NormalWeb"/>
              <w:jc w:val="center"/>
              <w:rPr>
                <w:rFonts w:ascii="Comic Sans MS" w:hAnsi="Comic Sans MS"/>
                <w:b/>
                <w:lang w:eastAsia="ja-JP"/>
              </w:rPr>
            </w:pPr>
          </w:p>
          <w:p w14:paraId="72C9FAA9" w14:textId="77777777" w:rsidR="008F2AE7" w:rsidRDefault="008F2AE7" w:rsidP="008F2AE7">
            <w:pPr>
              <w:pStyle w:val="NormalWeb"/>
              <w:jc w:val="center"/>
              <w:rPr>
                <w:rFonts w:ascii="Comic Sans MS" w:hAnsi="Comic Sans MS"/>
                <w:b/>
                <w:lang w:eastAsia="ja-JP"/>
              </w:rPr>
            </w:pPr>
            <w:r>
              <w:rPr>
                <w:rFonts w:ascii="Comic Sans MS" w:hAnsi="Comic Sans MS"/>
                <w:b/>
                <w:lang w:eastAsia="ja-JP"/>
              </w:rPr>
              <w:t>Focus (answer to focusing question)</w:t>
            </w:r>
          </w:p>
        </w:tc>
      </w:tr>
      <w:tr w:rsidR="008F2AE7" w14:paraId="604A6A4E" w14:textId="77777777" w:rsidTr="008F2AE7">
        <w:tc>
          <w:tcPr>
            <w:tcW w:w="4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CF38B77" w14:textId="77777777" w:rsidR="008F2AE7" w:rsidRDefault="008F2AE7" w:rsidP="008F2AE7">
            <w:pPr>
              <w:pStyle w:val="NormalWeb"/>
              <w:rPr>
                <w:rFonts w:ascii="Comic Sans MS" w:hAnsi="Comic Sans MS"/>
                <w:lang w:eastAsia="ja-JP"/>
              </w:rPr>
            </w:pPr>
          </w:p>
          <w:p w14:paraId="563A54F5" w14:textId="77777777" w:rsidR="008F2AE7" w:rsidRDefault="008F2AE7" w:rsidP="008F2AE7">
            <w:pPr>
              <w:pStyle w:val="NormalWeb"/>
              <w:rPr>
                <w:rFonts w:ascii="Comic Sans MS" w:hAnsi="Comic Sans MS"/>
                <w:lang w:eastAsia="ja-JP"/>
              </w:rPr>
            </w:pPr>
            <w:r>
              <w:rPr>
                <w:rFonts w:ascii="Comic Sans MS" w:hAnsi="Comic Sans MS"/>
                <w:lang w:eastAsia="ja-JP"/>
              </w:rPr>
              <w:t>What were the effects/consequences the characters faced because of their choices?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6DA173E" w14:textId="77777777" w:rsidR="008F2AE7" w:rsidRDefault="008F2AE7" w:rsidP="008F2AE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eastAsia="ja-JP"/>
              </w:rPr>
              <w:t xml:space="preserve"> </w:t>
            </w:r>
          </w:p>
          <w:p w14:paraId="47BA7001" w14:textId="77777777" w:rsidR="008F2AE7" w:rsidRDefault="008F2AE7" w:rsidP="008F2AE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set-up of Alcatraz was a consequence of the past choices of the criminals who lived there.  It influenced the manner in which they tried to escape.</w:t>
            </w:r>
          </w:p>
          <w:p w14:paraId="56679EF8" w14:textId="77777777" w:rsidR="008F2AE7" w:rsidRDefault="008F2AE7" w:rsidP="008F2AE7">
            <w:pPr>
              <w:pStyle w:val="NormalWeb"/>
              <w:rPr>
                <w:rFonts w:ascii="Comic Sans MS" w:hAnsi="Comic Sans MS"/>
                <w:lang w:eastAsia="ja-JP"/>
              </w:rPr>
            </w:pPr>
          </w:p>
        </w:tc>
      </w:tr>
    </w:tbl>
    <w:p w14:paraId="21DD26DA" w14:textId="77777777" w:rsidR="008F2AE7" w:rsidRDefault="008F2AE7"/>
    <w:p w14:paraId="109DBB6F" w14:textId="77777777" w:rsidR="00F04B3D" w:rsidRDefault="00F04B3D"/>
    <w:p w14:paraId="0E2C3A9D" w14:textId="77777777" w:rsidR="00F04B3D" w:rsidRDefault="00F04B3D"/>
    <w:p w14:paraId="51D14FBB" w14:textId="77777777" w:rsidR="00F04B3D" w:rsidRDefault="00F04B3D"/>
    <w:p w14:paraId="1ABFD872" w14:textId="77777777" w:rsidR="008C317A" w:rsidRDefault="008C317A"/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6420"/>
      </w:tblGrid>
      <w:tr w:rsidR="008C317A" w14:paraId="58D878EE" w14:textId="77777777" w:rsidTr="008C317A">
        <w:tblPrEx>
          <w:tblCellMar>
            <w:top w:w="0" w:type="dxa"/>
            <w:bottom w:w="0" w:type="dxa"/>
          </w:tblCellMar>
        </w:tblPrEx>
        <w:tc>
          <w:tcPr>
            <w:tcW w:w="93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679452" w14:textId="00CE9AA4" w:rsidR="008C317A" w:rsidRDefault="008C317A" w:rsidP="008C317A">
            <w:pPr>
              <w:pStyle w:val="NormalWeb"/>
              <w:spacing w:line="360" w:lineRule="atLeast"/>
              <w:rPr>
                <w:rFonts w:ascii="Comic Sans MS" w:hAnsi="Comic Sans MS"/>
                <w:b/>
                <w:lang w:eastAsia="ja-JP"/>
              </w:rPr>
            </w:pPr>
            <w:r>
              <w:rPr>
                <w:rFonts w:ascii="Comic Sans MS" w:hAnsi="Comic Sans MS"/>
                <w:b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0697D8" wp14:editId="76D5BD5D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326390</wp:posOffset>
                      </wp:positionV>
                      <wp:extent cx="800100" cy="730250"/>
                      <wp:effectExtent l="635" t="2540" r="0" b="3810"/>
                      <wp:wrapNone/>
                      <wp:docPr id="2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3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868203" w14:textId="08A129D1" w:rsidR="003A04F8" w:rsidRDefault="003A04F8" w:rsidP="008C317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744C000" wp14:editId="00599B22">
                                        <wp:extent cx="613410" cy="625475"/>
                                        <wp:effectExtent l="0" t="0" r="0" b="9525"/>
                                        <wp:docPr id="23" name="Pictur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13410" cy="625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138.3pt;margin-top:25.7pt;width:63pt;height:5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" stroked="f">
                      <v:textbox>
                        <w:txbxContent>
                          <w:p w14:paraId="63868203" w14:textId="08A129D1" w:rsidR="003A04F8" w:rsidRDefault="003A04F8" w:rsidP="008C31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44C000" wp14:editId="00599B22">
                                  <wp:extent cx="613410" cy="625475"/>
                                  <wp:effectExtent l="0" t="0" r="0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3410" cy="625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lang w:eastAsia="ja-JP"/>
              </w:rPr>
              <w:t xml:space="preserve">              Building Content Knowledge, Understanding of Writer’s Craft </w:t>
            </w:r>
          </w:p>
          <w:p w14:paraId="1BB1E0E3" w14:textId="0EBF6D9C" w:rsidR="008C317A" w:rsidRDefault="008C317A" w:rsidP="008C317A">
            <w:pPr>
              <w:pStyle w:val="NormalWeb"/>
              <w:spacing w:line="360" w:lineRule="atLeast"/>
              <w:rPr>
                <w:rFonts w:ascii="Comic Sans MS" w:hAnsi="Comic Sans MS"/>
                <w:b/>
                <w:lang w:eastAsia="ja-JP"/>
              </w:rPr>
            </w:pPr>
            <w:r>
              <w:rPr>
                <w:rFonts w:ascii="Comic Sans MS" w:hAnsi="Comic Sans MS"/>
                <w:b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FBF723" wp14:editId="7B9142DF">
                      <wp:simplePos x="0" y="0"/>
                      <wp:positionH relativeFrom="column">
                        <wp:posOffset>3350260</wp:posOffset>
                      </wp:positionH>
                      <wp:positionV relativeFrom="paragraph">
                        <wp:posOffset>98425</wp:posOffset>
                      </wp:positionV>
                      <wp:extent cx="1031875" cy="641985"/>
                      <wp:effectExtent l="0" t="3175" r="2540" b="2540"/>
                      <wp:wrapNone/>
                      <wp:docPr id="2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875" cy="641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088873" w14:textId="518962E4" w:rsidR="003A04F8" w:rsidRDefault="003A04F8" w:rsidP="008C317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3687E7" wp14:editId="555C5082">
                                        <wp:extent cx="794385" cy="649605"/>
                                        <wp:effectExtent l="0" t="0" r="0" b="10795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4385" cy="6496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margin-left:263.8pt;margin-top:7.75pt;width:81.25pt;height:5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" stroked="f">
                      <v:textbox>
                        <w:txbxContent>
                          <w:p w14:paraId="59088873" w14:textId="518962E4" w:rsidR="003A04F8" w:rsidRDefault="003A04F8" w:rsidP="008C31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3687E7" wp14:editId="555C5082">
                                  <wp:extent cx="794385" cy="649605"/>
                                  <wp:effectExtent l="0" t="0" r="0" b="1079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4385" cy="649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0D28CD" w14:textId="77777777" w:rsidR="008C317A" w:rsidRDefault="008C317A" w:rsidP="008C317A">
            <w:pPr>
              <w:pStyle w:val="NormalWeb"/>
              <w:spacing w:line="360" w:lineRule="atLeast"/>
              <w:rPr>
                <w:rFonts w:ascii="Comic Sans MS" w:hAnsi="Comic Sans MS"/>
                <w:b/>
                <w:lang w:eastAsia="ja-JP"/>
              </w:rPr>
            </w:pPr>
            <w:r>
              <w:rPr>
                <w:rFonts w:ascii="Comic Sans MS" w:hAnsi="Comic Sans MS"/>
                <w:b/>
                <w:lang w:eastAsia="ja-JP"/>
              </w:rPr>
              <w:t xml:space="preserve">    </w:t>
            </w:r>
          </w:p>
          <w:p w14:paraId="1DE30D20" w14:textId="77777777" w:rsidR="008C317A" w:rsidRDefault="008C317A" w:rsidP="008C317A">
            <w:pPr>
              <w:pStyle w:val="NormalWeb"/>
              <w:spacing w:line="360" w:lineRule="atLeast"/>
              <w:rPr>
                <w:rFonts w:ascii="Comic Sans MS" w:hAnsi="Comic Sans MS"/>
                <w:b/>
                <w:lang w:eastAsia="ja-JP"/>
              </w:rPr>
            </w:pPr>
          </w:p>
          <w:p w14:paraId="2A7B577F" w14:textId="77777777" w:rsidR="008C317A" w:rsidRDefault="008C317A" w:rsidP="008C317A">
            <w:pPr>
              <w:pStyle w:val="NormalWeb"/>
              <w:spacing w:line="360" w:lineRule="atLeast"/>
              <w:rPr>
                <w:rFonts w:ascii="Comic Sans MS" w:hAnsi="Comic Sans MS"/>
                <w:b/>
                <w:lang w:eastAsia="ja-JP"/>
              </w:rPr>
            </w:pPr>
          </w:p>
        </w:tc>
      </w:tr>
      <w:tr w:rsidR="008C317A" w14:paraId="25FA9897" w14:textId="77777777" w:rsidTr="008C317A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3A41B7B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</w:t>
            </w:r>
            <w:r>
              <w:rPr>
                <w:rFonts w:ascii="Comic Sans MS" w:hAnsi="Comic Sans MS"/>
                <w:sz w:val="18"/>
                <w:lang w:eastAsia="ja-JP"/>
              </w:rPr>
              <w:t xml:space="preserve">• </w:t>
            </w:r>
            <w:r>
              <w:rPr>
                <w:rFonts w:ascii="Comic Sans MS" w:hAnsi="Comic Sans MS"/>
                <w:sz w:val="20"/>
                <w:lang w:eastAsia="ja-JP"/>
              </w:rPr>
              <w:t>vocabulary</w:t>
            </w:r>
          </w:p>
          <w:p w14:paraId="49BEE911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• close reading</w:t>
            </w:r>
          </w:p>
          <w:p w14:paraId="3C001189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• text mapping</w:t>
            </w:r>
          </w:p>
          <w:p w14:paraId="69AD7EDF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• paraphrasing</w:t>
            </w:r>
          </w:p>
          <w:p w14:paraId="3FE92381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• summarizing</w:t>
            </w:r>
          </w:p>
          <w:p w14:paraId="6E03D451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• visualizing/</w:t>
            </w:r>
          </w:p>
          <w:p w14:paraId="23F51A11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• imaging</w:t>
            </w:r>
          </w:p>
          <w:p w14:paraId="0CF5D4B9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• dramatizing</w:t>
            </w:r>
          </w:p>
          <w:p w14:paraId="4DEE68D1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• oral processing / guided</w:t>
            </w:r>
          </w:p>
          <w:p w14:paraId="4E37E8D3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conversation / think-pair-</w:t>
            </w:r>
          </w:p>
          <w:p w14:paraId="51EBCAC1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 share</w:t>
            </w:r>
          </w:p>
          <w:p w14:paraId="5DCE41BA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• experience</w:t>
            </w:r>
          </w:p>
          <w:p w14:paraId="4CBC60D3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• debating/Socratic seminar</w:t>
            </w:r>
          </w:p>
          <w:p w14:paraId="71DB59D6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18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• taking notes </w:t>
            </w:r>
            <w:r>
              <w:rPr>
                <w:rFonts w:ascii="Comic Sans MS" w:hAnsi="Comic Sans MS"/>
                <w:sz w:val="18"/>
                <w:lang w:eastAsia="ja-JP"/>
              </w:rPr>
              <w:t>(graphic</w:t>
            </w:r>
          </w:p>
          <w:p w14:paraId="0712691F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18"/>
                <w:lang w:eastAsia="ja-JP"/>
              </w:rPr>
            </w:pPr>
            <w:r>
              <w:rPr>
                <w:rFonts w:ascii="Comic Sans MS" w:hAnsi="Comic Sans MS"/>
                <w:sz w:val="18"/>
                <w:lang w:eastAsia="ja-JP"/>
              </w:rPr>
              <w:t xml:space="preserve">  organizers, T-charts, 2 column</w:t>
            </w:r>
          </w:p>
          <w:p w14:paraId="68577FD5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18"/>
                <w:lang w:eastAsia="ja-JP"/>
              </w:rPr>
            </w:pPr>
            <w:r>
              <w:rPr>
                <w:rFonts w:ascii="Comic Sans MS" w:hAnsi="Comic Sans MS"/>
                <w:sz w:val="18"/>
                <w:lang w:eastAsia="ja-JP"/>
              </w:rPr>
              <w:t xml:space="preserve">   notes, etc.)</w:t>
            </w:r>
          </w:p>
          <w:p w14:paraId="7FD009B5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18"/>
                <w:lang w:eastAsia="ja-JP"/>
              </w:rPr>
              <w:t xml:space="preserve">  • craft lessons (intro, transitions, conclusions, etc)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B116434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Realia--dominos</w:t>
            </w:r>
          </w:p>
          <w:p w14:paraId="153E1E0C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Frayer model</w:t>
            </w:r>
          </w:p>
          <w:p w14:paraId="0B136F48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Vocab Grids.</w:t>
            </w:r>
          </w:p>
          <w:p w14:paraId="03A0C41F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Film Summarizing Grid</w:t>
            </w:r>
          </w:p>
          <w:p w14:paraId="49909E1F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Close Reading Sequence</w:t>
            </w:r>
          </w:p>
          <w:p w14:paraId="4C0EE254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Maps and Videos</w:t>
            </w:r>
          </w:p>
          <w:p w14:paraId="720D8CE6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Illustrated book, videos, maps, pictures.</w:t>
            </w:r>
          </w:p>
          <w:p w14:paraId="0CE35256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Public notes for Focus Statements.</w:t>
            </w:r>
          </w:p>
          <w:p w14:paraId="07DA6D9C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Oral Processing of entire process and writer’s craft.</w:t>
            </w:r>
          </w:p>
          <w:p w14:paraId="61ABAE45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T-chart</w:t>
            </w:r>
          </w:p>
          <w:p w14:paraId="12497A8A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Craft Lesson on Paragraph and evidence from text.</w:t>
            </w:r>
          </w:p>
          <w:p w14:paraId="27EEC212" w14:textId="77777777" w:rsidR="008C317A" w:rsidRDefault="008C317A" w:rsidP="008C317A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Annotative Poster.</w:t>
            </w:r>
          </w:p>
          <w:p w14:paraId="0D980063" w14:textId="77777777" w:rsidR="008C317A" w:rsidRDefault="008C317A" w:rsidP="008C317A">
            <w:pPr>
              <w:pStyle w:val="NormalWeb"/>
              <w:rPr>
                <w:rFonts w:ascii="Comic Sans MS" w:hAnsi="Comic Sans MS"/>
                <w:lang w:eastAsia="ja-JP"/>
              </w:rPr>
            </w:pPr>
          </w:p>
          <w:p w14:paraId="1B539342" w14:textId="77777777" w:rsidR="008C317A" w:rsidRDefault="008C317A" w:rsidP="008C317A">
            <w:pPr>
              <w:pStyle w:val="NormalWeb"/>
              <w:rPr>
                <w:rFonts w:ascii="Comic Sans MS" w:hAnsi="Comic Sans MS"/>
                <w:lang w:eastAsia="ja-JP"/>
              </w:rPr>
            </w:pPr>
          </w:p>
          <w:p w14:paraId="704514C7" w14:textId="77777777" w:rsidR="008C317A" w:rsidRDefault="008C317A" w:rsidP="008C317A">
            <w:pPr>
              <w:pStyle w:val="NormalWeb"/>
              <w:rPr>
                <w:rFonts w:ascii="Comic Sans MS" w:hAnsi="Comic Sans MS"/>
                <w:lang w:eastAsia="ja-JP"/>
              </w:rPr>
            </w:pPr>
          </w:p>
          <w:p w14:paraId="253B1346" w14:textId="77777777" w:rsidR="008C317A" w:rsidRDefault="008C317A" w:rsidP="008C317A">
            <w:pPr>
              <w:pStyle w:val="NormalWeb"/>
              <w:rPr>
                <w:rFonts w:ascii="Comic Sans MS" w:hAnsi="Comic Sans MS"/>
                <w:lang w:eastAsia="ja-JP"/>
              </w:rPr>
            </w:pPr>
          </w:p>
          <w:p w14:paraId="665F3D5E" w14:textId="77777777" w:rsidR="008C317A" w:rsidRDefault="008C317A" w:rsidP="008C317A">
            <w:pPr>
              <w:pStyle w:val="NormalWeb"/>
              <w:rPr>
                <w:rFonts w:ascii="Comic Sans MS" w:hAnsi="Comic Sans MS"/>
                <w:lang w:eastAsia="ja-JP"/>
              </w:rPr>
            </w:pPr>
          </w:p>
          <w:p w14:paraId="6EC2304A" w14:textId="77777777" w:rsidR="008C317A" w:rsidRDefault="008C317A" w:rsidP="008C317A">
            <w:pPr>
              <w:pStyle w:val="NormalWeb"/>
              <w:rPr>
                <w:rFonts w:ascii="Comic Sans MS" w:hAnsi="Comic Sans MS"/>
                <w:lang w:eastAsia="ja-JP"/>
              </w:rPr>
            </w:pPr>
          </w:p>
          <w:p w14:paraId="2AC36B5D" w14:textId="77777777" w:rsidR="008C317A" w:rsidRDefault="008C317A" w:rsidP="008C317A">
            <w:pPr>
              <w:pStyle w:val="NormalWeb"/>
              <w:rPr>
                <w:rFonts w:ascii="Comic Sans MS" w:hAnsi="Comic Sans MS"/>
                <w:lang w:eastAsia="ja-JP"/>
              </w:rPr>
            </w:pPr>
          </w:p>
        </w:tc>
      </w:tr>
    </w:tbl>
    <w:p w14:paraId="4CDF4B4E" w14:textId="77777777" w:rsidR="008C317A" w:rsidRDefault="008C317A"/>
    <w:p w14:paraId="5BFE457B" w14:textId="77777777" w:rsidR="00A32AE9" w:rsidRDefault="00A32AE9"/>
    <w:p w14:paraId="06063C05" w14:textId="77777777" w:rsidR="00A32AE9" w:rsidRDefault="00A32AE9"/>
    <w:p w14:paraId="38392FA2" w14:textId="77777777" w:rsidR="00A32AE9" w:rsidRDefault="00A32AE9"/>
    <w:p w14:paraId="04E52CF3" w14:textId="77777777" w:rsidR="00A32AE9" w:rsidRDefault="00A32AE9"/>
    <w:p w14:paraId="66FA2A9C" w14:textId="77777777" w:rsidR="00A32AE9" w:rsidRDefault="00A32AE9"/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6500"/>
      </w:tblGrid>
      <w:tr w:rsidR="00A32AE9" w14:paraId="7753B4CF" w14:textId="77777777" w:rsidTr="00A32AE9">
        <w:tblPrEx>
          <w:tblCellMar>
            <w:top w:w="0" w:type="dxa"/>
            <w:bottom w:w="0" w:type="dxa"/>
          </w:tblCellMar>
        </w:tblPrEx>
        <w:tc>
          <w:tcPr>
            <w:tcW w:w="93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1BE3AC" w14:textId="4E96B0B7" w:rsidR="00A32AE9" w:rsidRDefault="00A32AE9" w:rsidP="00A32AE9">
            <w:pPr>
              <w:pStyle w:val="NormalWeb"/>
              <w:rPr>
                <w:rFonts w:ascii="Comic Sans MS" w:hAnsi="Comic Sans MS"/>
                <w:b/>
                <w:lang w:eastAsia="ja-JP"/>
              </w:rPr>
            </w:pPr>
            <w:r>
              <w:rPr>
                <w:rFonts w:ascii="Comic Sans MS" w:hAnsi="Comic Sans MS"/>
                <w:b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A65123" wp14:editId="6F453F34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21590</wp:posOffset>
                      </wp:positionV>
                      <wp:extent cx="799465" cy="745490"/>
                      <wp:effectExtent l="635" t="0" r="0" b="6350"/>
                      <wp:wrapNone/>
                      <wp:docPr id="2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9465" cy="745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CA6B3C" w14:textId="6E5055FF" w:rsidR="003A04F8" w:rsidRDefault="003A04F8" w:rsidP="00A32AE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837272" wp14:editId="381A9198">
                                        <wp:extent cx="601345" cy="649605"/>
                                        <wp:effectExtent l="0" t="0" r="8255" b="10795"/>
                                        <wp:docPr id="30" name="Picture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1345" cy="6496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1" type="#_x0000_t202" style="position:absolute;margin-left:30.3pt;margin-top:1.7pt;width:62.95pt;height:5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" stroked="f">
                      <v:textbox>
                        <w:txbxContent>
                          <w:p w14:paraId="69CA6B3C" w14:textId="6E5055FF" w:rsidR="003A04F8" w:rsidRDefault="003A04F8" w:rsidP="00A32A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837272" wp14:editId="381A9198">
                                  <wp:extent cx="601345" cy="649605"/>
                                  <wp:effectExtent l="0" t="0" r="8255" b="1079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345" cy="649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lang w:eastAsia="ja-JP"/>
              </w:rPr>
              <w:tab/>
            </w:r>
            <w:r>
              <w:rPr>
                <w:rFonts w:ascii="Comic Sans MS" w:hAnsi="Comic Sans MS"/>
                <w:b/>
                <w:lang w:eastAsia="ja-JP"/>
              </w:rPr>
              <w:tab/>
            </w:r>
            <w:r>
              <w:rPr>
                <w:rFonts w:ascii="Comic Sans MS" w:hAnsi="Comic Sans MS"/>
                <w:b/>
                <w:lang w:eastAsia="ja-JP"/>
              </w:rPr>
              <w:tab/>
            </w:r>
            <w:r>
              <w:rPr>
                <w:rFonts w:ascii="Comic Sans MS" w:hAnsi="Comic Sans MS"/>
                <w:b/>
                <w:lang w:eastAsia="ja-JP"/>
              </w:rPr>
              <w:tab/>
            </w:r>
            <w:r>
              <w:rPr>
                <w:rFonts w:ascii="Comic Sans MS" w:hAnsi="Comic Sans MS"/>
                <w:b/>
                <w:lang w:eastAsia="ja-JP"/>
              </w:rPr>
              <w:tab/>
              <w:t xml:space="preserve">       Structures</w:t>
            </w:r>
          </w:p>
          <w:p w14:paraId="30F9F289" w14:textId="77777777" w:rsidR="00A32AE9" w:rsidRDefault="00A32AE9" w:rsidP="00A32AE9">
            <w:pPr>
              <w:pStyle w:val="NormalWeb"/>
              <w:rPr>
                <w:rFonts w:ascii="Comic Sans MS" w:hAnsi="Comic Sans MS"/>
                <w:i/>
                <w:sz w:val="20"/>
                <w:lang w:eastAsia="ja-JP"/>
              </w:rPr>
            </w:pPr>
            <w:r>
              <w:rPr>
                <w:rFonts w:ascii="Comic Sans MS" w:hAnsi="Comic Sans MS"/>
                <w:i/>
                <w:sz w:val="20"/>
                <w:lang w:eastAsia="ja-JP"/>
              </w:rPr>
              <w:tab/>
            </w:r>
            <w:r>
              <w:rPr>
                <w:rFonts w:ascii="Comic Sans MS" w:hAnsi="Comic Sans MS"/>
                <w:i/>
                <w:sz w:val="20"/>
                <w:lang w:eastAsia="ja-JP"/>
              </w:rPr>
              <w:tab/>
              <w:t xml:space="preserve">                How will students know how to organize their ideas </w:t>
            </w:r>
          </w:p>
          <w:p w14:paraId="7FDA3C52" w14:textId="77777777" w:rsidR="00A32AE9" w:rsidRDefault="00A32AE9" w:rsidP="00A32AE9">
            <w:pPr>
              <w:pStyle w:val="NormalWeb"/>
              <w:rPr>
                <w:rFonts w:ascii="Comic Sans MS" w:hAnsi="Comic Sans MS"/>
                <w:b/>
                <w:lang w:eastAsia="ja-JP"/>
              </w:rPr>
            </w:pPr>
            <w:r>
              <w:rPr>
                <w:rFonts w:ascii="Comic Sans MS" w:hAnsi="Comic Sans MS"/>
                <w:i/>
                <w:sz w:val="20"/>
                <w:lang w:eastAsia="ja-JP"/>
              </w:rPr>
              <w:tab/>
            </w:r>
            <w:r>
              <w:rPr>
                <w:rFonts w:ascii="Comic Sans MS" w:hAnsi="Comic Sans MS"/>
                <w:i/>
                <w:sz w:val="20"/>
                <w:lang w:eastAsia="ja-JP"/>
              </w:rPr>
              <w:tab/>
            </w:r>
            <w:r>
              <w:rPr>
                <w:rFonts w:ascii="Comic Sans MS" w:hAnsi="Comic Sans MS"/>
                <w:i/>
                <w:sz w:val="20"/>
                <w:lang w:eastAsia="ja-JP"/>
              </w:rPr>
              <w:tab/>
              <w:t xml:space="preserve">               and construct the piece of writing?</w:t>
            </w:r>
          </w:p>
          <w:p w14:paraId="72490BB9" w14:textId="77777777" w:rsidR="00A32AE9" w:rsidRDefault="00A32AE9" w:rsidP="00A32AE9">
            <w:pPr>
              <w:pStyle w:val="NormalWeb"/>
              <w:rPr>
                <w:rFonts w:ascii="Comic Sans MS" w:hAnsi="Comic Sans MS"/>
                <w:b/>
                <w:lang w:eastAsia="ja-JP"/>
              </w:rPr>
            </w:pPr>
          </w:p>
        </w:tc>
      </w:tr>
      <w:tr w:rsidR="00A32AE9" w14:paraId="4BDFA57A" w14:textId="77777777" w:rsidTr="00A32AE9">
        <w:tblPrEx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14C6C19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• graphic organizers</w:t>
            </w:r>
          </w:p>
          <w:p w14:paraId="4BDBE182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• teacher-written models </w:t>
            </w:r>
          </w:p>
          <w:p w14:paraId="4D671DAE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• teacher-and-student</w:t>
            </w:r>
          </w:p>
          <w:p w14:paraId="07EA73CE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 written models </w:t>
            </w:r>
          </w:p>
          <w:p w14:paraId="48696646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• various types of templates</w:t>
            </w:r>
          </w:p>
          <w:p w14:paraId="0E856D5D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or frames </w:t>
            </w:r>
          </w:p>
          <w:p w14:paraId="2FC14BC6" w14:textId="77777777" w:rsidR="00A32AE9" w:rsidRDefault="00A32AE9" w:rsidP="00A32AE9">
            <w:pPr>
              <w:pStyle w:val="NormalWeb"/>
              <w:rPr>
                <w:rFonts w:ascii="Comic Sans MS" w:hAnsi="Comic Sans MS"/>
                <w:lang w:eastAsia="ja-JP"/>
              </w:rPr>
            </w:pPr>
            <w:r>
              <w:rPr>
                <w:rFonts w:ascii="Comic Sans MS" w:hAnsi="Comic Sans MS"/>
                <w:sz w:val="18"/>
                <w:lang w:eastAsia="ja-JP"/>
              </w:rPr>
              <w:t>(ex: Painted Essay)</w:t>
            </w:r>
          </w:p>
          <w:p w14:paraId="2584AD3E" w14:textId="77777777" w:rsidR="00A32AE9" w:rsidRDefault="00A32AE9" w:rsidP="00A32AE9">
            <w:pPr>
              <w:pStyle w:val="NormalWeb"/>
              <w:rPr>
                <w:rFonts w:ascii="Comic Sans MS" w:hAnsi="Comic Sans MS"/>
                <w:lang w:eastAsia="ja-JP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DF6F3D8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KWLT</w:t>
            </w:r>
          </w:p>
          <w:p w14:paraId="35F59AE2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ABC Note-taking</w:t>
            </w:r>
          </w:p>
          <w:p w14:paraId="2A439BDB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Hand ParagraphTemplates.</w:t>
            </w:r>
          </w:p>
          <w:p w14:paraId="7EBEEC88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Paragraph Frame with color aids.</w:t>
            </w:r>
          </w:p>
          <w:p w14:paraId="7D8524A6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Vocab grids.</w:t>
            </w:r>
          </w:p>
          <w:p w14:paraId="77DBEF42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T-Chart.</w:t>
            </w:r>
          </w:p>
          <w:p w14:paraId="4B76BA07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T and Ss written models.</w:t>
            </w:r>
          </w:p>
          <w:p w14:paraId="24CB6C8C" w14:textId="77777777" w:rsidR="00A32AE9" w:rsidRDefault="00A32AE9" w:rsidP="00A32AE9">
            <w:pPr>
              <w:pStyle w:val="NormalWeb"/>
              <w:rPr>
                <w:rFonts w:ascii="Comic Sans MS" w:hAnsi="Comic Sans MS"/>
                <w:lang w:eastAsia="ja-JP"/>
              </w:rPr>
            </w:pPr>
          </w:p>
          <w:p w14:paraId="2B0FEDB5" w14:textId="77777777" w:rsidR="00A32AE9" w:rsidRDefault="00A32AE9" w:rsidP="00A32AE9">
            <w:pPr>
              <w:pStyle w:val="NormalWeb"/>
              <w:rPr>
                <w:rFonts w:ascii="Comic Sans MS" w:hAnsi="Comic Sans MS"/>
                <w:lang w:eastAsia="ja-JP"/>
              </w:rPr>
            </w:pPr>
          </w:p>
          <w:p w14:paraId="1D1F1119" w14:textId="77777777" w:rsidR="00A32AE9" w:rsidRDefault="00A32AE9" w:rsidP="00A32AE9">
            <w:pPr>
              <w:pStyle w:val="NormalWeb"/>
              <w:rPr>
                <w:rFonts w:ascii="Comic Sans MS" w:hAnsi="Comic Sans MS"/>
                <w:lang w:eastAsia="ja-JP"/>
              </w:rPr>
            </w:pPr>
          </w:p>
        </w:tc>
      </w:tr>
    </w:tbl>
    <w:p w14:paraId="44BC5F71" w14:textId="77777777" w:rsidR="00A32AE9" w:rsidRDefault="00A32AE9"/>
    <w:p w14:paraId="358455DA" w14:textId="77777777" w:rsidR="00A32AE9" w:rsidRDefault="00A32AE9"/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6577"/>
      </w:tblGrid>
      <w:tr w:rsidR="00A32AE9" w14:paraId="50BBF09A" w14:textId="77777777" w:rsidTr="00A32AE9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93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9562F5" w14:textId="169B2328" w:rsidR="00A32AE9" w:rsidRDefault="00A32AE9" w:rsidP="00A32AE9">
            <w:pPr>
              <w:pStyle w:val="NormalWeb"/>
              <w:jc w:val="center"/>
              <w:rPr>
                <w:rFonts w:ascii="Comic Sans MS" w:hAnsi="Comic Sans MS"/>
                <w:b/>
                <w:lang w:eastAsia="ja-JP"/>
              </w:rPr>
            </w:pPr>
            <w:r>
              <w:rPr>
                <w:rFonts w:ascii="Comic Sans MS" w:hAnsi="Comic Sans MS"/>
                <w:b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DE5F68" wp14:editId="7949930C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97790</wp:posOffset>
                      </wp:positionV>
                      <wp:extent cx="904240" cy="687070"/>
                      <wp:effectExtent l="0" t="1905" r="0" b="0"/>
                      <wp:wrapNone/>
                      <wp:docPr id="2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240" cy="687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B143CC" w14:textId="5F8F56D5" w:rsidR="003A04F8" w:rsidRDefault="003A04F8" w:rsidP="00A32AE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FEF95E" wp14:editId="649C69AF">
                                        <wp:extent cx="721995" cy="758190"/>
                                        <wp:effectExtent l="0" t="0" r="0" b="3810"/>
                                        <wp:docPr id="33" name="Picture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1995" cy="7581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2" type="#_x0000_t202" style="position:absolute;left:0;text-align:left;margin-left:30.05pt;margin-top:7.7pt;width:71.2pt;height:5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" stroked="f">
                      <v:textbox>
                        <w:txbxContent>
                          <w:p w14:paraId="13B143CC" w14:textId="5F8F56D5" w:rsidR="003A04F8" w:rsidRDefault="003A04F8" w:rsidP="00A32A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FEF95E" wp14:editId="649C69AF">
                                  <wp:extent cx="721995" cy="758190"/>
                                  <wp:effectExtent l="0" t="0" r="0" b="381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758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lang w:eastAsia="ja-JP"/>
              </w:rPr>
              <w:t xml:space="preserve">             Writing  / Revising</w:t>
            </w:r>
          </w:p>
          <w:p w14:paraId="330212B8" w14:textId="77777777" w:rsidR="00A32AE9" w:rsidRDefault="00A32AE9" w:rsidP="00A32AE9">
            <w:pPr>
              <w:pStyle w:val="NormalWeb"/>
              <w:jc w:val="center"/>
              <w:rPr>
                <w:rFonts w:ascii="Comic Sans MS" w:hAnsi="Comic Sans MS"/>
                <w:i/>
                <w:sz w:val="18"/>
                <w:lang w:eastAsia="ja-JP"/>
              </w:rPr>
            </w:pPr>
            <w:r>
              <w:rPr>
                <w:rFonts w:ascii="Comic Sans MS" w:hAnsi="Comic Sans MS"/>
                <w:i/>
                <w:sz w:val="18"/>
                <w:lang w:eastAsia="ja-JP"/>
              </w:rPr>
              <w:t xml:space="preserve">                     How will students draft / revise so that their final writing is clearly focused, </w:t>
            </w:r>
          </w:p>
          <w:p w14:paraId="7194DBC8" w14:textId="77777777" w:rsidR="00A32AE9" w:rsidRDefault="00A32AE9" w:rsidP="00A32AE9">
            <w:pPr>
              <w:pStyle w:val="NormalWeb"/>
              <w:jc w:val="center"/>
              <w:rPr>
                <w:rFonts w:ascii="Comic Sans MS" w:hAnsi="Comic Sans MS"/>
                <w:b/>
                <w:lang w:eastAsia="ja-JP"/>
              </w:rPr>
            </w:pPr>
            <w:r>
              <w:rPr>
                <w:rFonts w:ascii="Comic Sans MS" w:hAnsi="Comic Sans MS"/>
                <w:i/>
                <w:sz w:val="18"/>
                <w:lang w:eastAsia="ja-JP"/>
              </w:rPr>
              <w:t xml:space="preserve">                     organized, and developed to show understanding of the central ideas?</w:t>
            </w:r>
          </w:p>
          <w:p w14:paraId="76C077AC" w14:textId="77777777" w:rsidR="00A32AE9" w:rsidRDefault="00A32AE9" w:rsidP="00A32AE9">
            <w:pPr>
              <w:pStyle w:val="NormalWeb"/>
              <w:jc w:val="center"/>
              <w:rPr>
                <w:rFonts w:ascii="Comic Sans MS" w:hAnsi="Comic Sans MS"/>
                <w:b/>
                <w:lang w:eastAsia="ja-JP"/>
              </w:rPr>
            </w:pPr>
          </w:p>
        </w:tc>
      </w:tr>
      <w:tr w:rsidR="00A32AE9" w14:paraId="7068BC0E" w14:textId="77777777" w:rsidTr="00A32AE9">
        <w:tblPrEx>
          <w:tblCellMar>
            <w:top w:w="0" w:type="dxa"/>
            <w:bottom w:w="0" w:type="dxa"/>
          </w:tblCellMar>
        </w:tblPrEx>
        <w:trPr>
          <w:trHeight w:val="2618"/>
        </w:trPr>
        <w:tc>
          <w:tcPr>
            <w:tcW w:w="2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50A2C2B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</w:t>
            </w:r>
          </w:p>
          <w:p w14:paraId="024D60DD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>•  group write, fully or in</w:t>
            </w:r>
          </w:p>
          <w:p w14:paraId="6D89BFB2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   part</w:t>
            </w:r>
          </w:p>
          <w:p w14:paraId="588BFF75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• write section at a time</w:t>
            </w:r>
          </w:p>
          <w:p w14:paraId="0DD41CB9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• write full piece</w:t>
            </w:r>
          </w:p>
          <w:p w14:paraId="1D5EAA4B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  independently</w:t>
            </w:r>
          </w:p>
          <w:p w14:paraId="53B7C4DB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• revise /share full group</w:t>
            </w:r>
          </w:p>
          <w:p w14:paraId="4C07D595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• revise /share partners</w:t>
            </w:r>
          </w:p>
          <w:p w14:paraId="63998EAB" w14:textId="77777777" w:rsidR="00A32AE9" w:rsidRDefault="00A32AE9" w:rsidP="00A32AE9">
            <w:pPr>
              <w:pStyle w:val="NormalWeb"/>
              <w:rPr>
                <w:rFonts w:ascii="Comic Sans MS" w:hAnsi="Comic Sans MS"/>
                <w:sz w:val="20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• proofreading in partners</w:t>
            </w:r>
          </w:p>
          <w:p w14:paraId="15031249" w14:textId="77777777" w:rsidR="00A32AE9" w:rsidRDefault="00A32AE9" w:rsidP="00A32AE9">
            <w:pPr>
              <w:pStyle w:val="NormalWeb"/>
              <w:rPr>
                <w:rFonts w:ascii="Comic Sans MS" w:hAnsi="Comic Sans MS"/>
                <w:lang w:eastAsia="ja-JP"/>
              </w:rPr>
            </w:pPr>
            <w:r>
              <w:rPr>
                <w:rFonts w:ascii="Comic Sans MS" w:hAnsi="Comic Sans MS"/>
                <w:sz w:val="20"/>
                <w:lang w:eastAsia="ja-JP"/>
              </w:rPr>
              <w:t xml:space="preserve"> • proofread w/tubaloos</w:t>
            </w:r>
          </w:p>
          <w:p w14:paraId="31E13E08" w14:textId="77777777" w:rsidR="00A32AE9" w:rsidRDefault="00A32AE9" w:rsidP="00A32AE9">
            <w:pPr>
              <w:pStyle w:val="NormalWeb"/>
              <w:rPr>
                <w:rFonts w:ascii="Comic Sans MS" w:hAnsi="Comic Sans MS"/>
                <w:lang w:eastAsia="ja-JP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91585A2" w14:textId="77777777" w:rsidR="00A32AE9" w:rsidRDefault="00A32AE9" w:rsidP="00A32AE9">
            <w:pPr>
              <w:rPr>
                <w:rFonts w:ascii="Comic Sans MS" w:hAnsi="Comic Sans MS"/>
                <w:lang w:eastAsia="ja-JP"/>
              </w:rPr>
            </w:pPr>
            <w:r>
              <w:rPr>
                <w:rFonts w:ascii="Comic Sans MS" w:hAnsi="Comic Sans MS"/>
                <w:lang w:eastAsia="ja-JP"/>
              </w:rPr>
              <w:t>Group write 1</w:t>
            </w:r>
            <w:r>
              <w:rPr>
                <w:rFonts w:ascii="Comic Sans MS" w:hAnsi="Comic Sans MS"/>
                <w:vertAlign w:val="superscript"/>
                <w:lang w:eastAsia="ja-JP"/>
              </w:rPr>
              <w:t>st</w:t>
            </w:r>
            <w:r>
              <w:rPr>
                <w:rFonts w:ascii="Comic Sans MS" w:hAnsi="Comic Sans MS"/>
                <w:lang w:eastAsia="ja-JP"/>
              </w:rPr>
              <w:t xml:space="preserve"> paragraph.</w:t>
            </w:r>
          </w:p>
          <w:p w14:paraId="39B471B1" w14:textId="77777777" w:rsidR="00A32AE9" w:rsidRDefault="00A32AE9" w:rsidP="00A32AE9">
            <w:pPr>
              <w:rPr>
                <w:rFonts w:ascii="Comic Sans MS" w:hAnsi="Comic Sans MS"/>
                <w:lang w:eastAsia="ja-JP"/>
              </w:rPr>
            </w:pPr>
            <w:r>
              <w:rPr>
                <w:rFonts w:ascii="Comic Sans MS" w:hAnsi="Comic Sans MS"/>
                <w:lang w:eastAsia="ja-JP"/>
              </w:rPr>
              <w:t>Given Intro/Focus for 2</w:t>
            </w:r>
            <w:r>
              <w:rPr>
                <w:rFonts w:ascii="Comic Sans MS" w:hAnsi="Comic Sans MS"/>
                <w:vertAlign w:val="superscript"/>
                <w:lang w:eastAsia="ja-JP"/>
              </w:rPr>
              <w:t>nd</w:t>
            </w:r>
            <w:r>
              <w:rPr>
                <w:rFonts w:ascii="Comic Sans MS" w:hAnsi="Comic Sans MS"/>
                <w:lang w:eastAsia="ja-JP"/>
              </w:rPr>
              <w:t xml:space="preserve"> paragraph.</w:t>
            </w:r>
          </w:p>
          <w:p w14:paraId="5A7A64F9" w14:textId="77777777" w:rsidR="00A32AE9" w:rsidRDefault="00A32AE9" w:rsidP="00A32AE9">
            <w:pPr>
              <w:rPr>
                <w:rFonts w:ascii="Comic Sans MS" w:hAnsi="Comic Sans MS"/>
                <w:lang w:eastAsia="ja-JP"/>
              </w:rPr>
            </w:pPr>
            <w:r>
              <w:rPr>
                <w:rFonts w:ascii="Comic Sans MS" w:hAnsi="Comic Sans MS"/>
                <w:lang w:eastAsia="ja-JP"/>
              </w:rPr>
              <w:t>Write each section at a time, with pair-share, for longer paragraph.</w:t>
            </w:r>
          </w:p>
          <w:p w14:paraId="24807DD9" w14:textId="77777777" w:rsidR="00A32AE9" w:rsidRDefault="00A32AE9" w:rsidP="00A32AE9">
            <w:pPr>
              <w:rPr>
                <w:rFonts w:ascii="Comic Sans MS" w:hAnsi="Comic Sans MS"/>
                <w:lang w:eastAsia="ja-JP"/>
              </w:rPr>
            </w:pPr>
            <w:r>
              <w:rPr>
                <w:rFonts w:ascii="Comic Sans MS" w:hAnsi="Comic Sans MS"/>
                <w:lang w:eastAsia="ja-JP"/>
              </w:rPr>
              <w:t xml:space="preserve">Proofread with </w:t>
            </w:r>
            <w:proofErr w:type="spellStart"/>
            <w:r>
              <w:rPr>
                <w:rFonts w:ascii="Comic Sans MS" w:hAnsi="Comic Sans MS"/>
                <w:lang w:eastAsia="ja-JP"/>
              </w:rPr>
              <w:t>tubaloos</w:t>
            </w:r>
            <w:proofErr w:type="spellEnd"/>
            <w:r>
              <w:rPr>
                <w:rFonts w:ascii="Comic Sans MS" w:hAnsi="Comic Sans MS"/>
                <w:lang w:eastAsia="ja-JP"/>
              </w:rPr>
              <w:t>.</w:t>
            </w:r>
          </w:p>
        </w:tc>
      </w:tr>
    </w:tbl>
    <w:p w14:paraId="30DE4A8A" w14:textId="77777777" w:rsidR="00A32AE9" w:rsidRDefault="00A32AE9"/>
    <w:p w14:paraId="58A0694E" w14:textId="77777777" w:rsidR="00A32AE9" w:rsidRDefault="00A32AE9"/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1"/>
      </w:tblGrid>
      <w:tr w:rsidR="003A04F8" w14:paraId="7F9C5B54" w14:textId="77777777" w:rsidTr="003A04F8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93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A1C710" w14:textId="77777777" w:rsidR="003A04F8" w:rsidRDefault="003A04F8" w:rsidP="003A04F8">
            <w:pPr>
              <w:pStyle w:val="NormalWeb"/>
              <w:jc w:val="center"/>
              <w:rPr>
                <w:rFonts w:ascii="Comic Sans MS" w:hAnsi="Comic Sans MS"/>
                <w:b/>
                <w:lang w:eastAsia="ja-JP"/>
              </w:rPr>
            </w:pPr>
            <w:r>
              <w:rPr>
                <w:rFonts w:ascii="Comic Sans MS" w:hAnsi="Comic Sans MS"/>
                <w:b/>
                <w:lang w:eastAsia="ja-JP"/>
              </w:rPr>
              <w:t xml:space="preserve">   Lesson Sequence</w:t>
            </w:r>
          </w:p>
          <w:p w14:paraId="525E9D9C" w14:textId="77777777" w:rsidR="003A04F8" w:rsidRDefault="003A04F8" w:rsidP="003A04F8">
            <w:pPr>
              <w:pStyle w:val="NormalWeb"/>
              <w:jc w:val="center"/>
              <w:rPr>
                <w:rFonts w:ascii="Comic Sans MS" w:hAnsi="Comic Sans MS"/>
                <w:i/>
                <w:sz w:val="20"/>
                <w:lang w:eastAsia="ja-JP"/>
              </w:rPr>
            </w:pPr>
            <w:r>
              <w:rPr>
                <w:rFonts w:ascii="Comic Sans MS" w:hAnsi="Comic Sans MS"/>
                <w:i/>
                <w:sz w:val="20"/>
                <w:lang w:eastAsia="ja-JP"/>
              </w:rPr>
              <w:t xml:space="preserve">What steps will I follow so that students are able to  effectively </w:t>
            </w:r>
          </w:p>
          <w:p w14:paraId="12D139A0" w14:textId="77777777" w:rsidR="003A04F8" w:rsidRDefault="003A04F8" w:rsidP="003A04F8">
            <w:pPr>
              <w:pStyle w:val="NormalWeb"/>
              <w:jc w:val="center"/>
              <w:rPr>
                <w:rFonts w:ascii="Comic Sans MS" w:hAnsi="Comic Sans MS"/>
                <w:i/>
                <w:sz w:val="20"/>
                <w:lang w:eastAsia="ja-JP"/>
              </w:rPr>
            </w:pPr>
            <w:r>
              <w:rPr>
                <w:rFonts w:ascii="Comic Sans MS" w:hAnsi="Comic Sans MS"/>
                <w:i/>
                <w:sz w:val="20"/>
                <w:lang w:eastAsia="ja-JP"/>
              </w:rPr>
              <w:t>show their understanding in writing?</w:t>
            </w:r>
          </w:p>
        </w:tc>
      </w:tr>
      <w:tr w:rsidR="003A04F8" w14:paraId="480D6EEB" w14:textId="77777777" w:rsidTr="003A04F8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3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68AC2A" w14:textId="77777777" w:rsidR="003A04F8" w:rsidRDefault="003A04F8" w:rsidP="003A04F8"/>
          <w:p w14:paraId="46A18A78" w14:textId="77777777" w:rsidR="003A04F8" w:rsidRDefault="003A04F8" w:rsidP="003A04F8">
            <w:r>
              <w:t>• Introduce Two Bad Ants and vocabulary from text:</w:t>
            </w:r>
          </w:p>
          <w:p w14:paraId="3E49F4D0" w14:textId="77777777" w:rsidR="003A04F8" w:rsidRDefault="003A04F8" w:rsidP="003A04F8">
            <w:r>
              <w:t>Consequence: The result of something happening earlier</w:t>
            </w:r>
          </w:p>
          <w:p w14:paraId="36419386" w14:textId="77777777" w:rsidR="003A04F8" w:rsidRDefault="003A04F8" w:rsidP="003A04F8">
            <w:r>
              <w:t>Greedy: Selfish, wanting a lot more than you need</w:t>
            </w:r>
          </w:p>
          <w:p w14:paraId="0CC54BDB" w14:textId="77777777" w:rsidR="003A04F8" w:rsidRDefault="003A04F8" w:rsidP="003A04F8">
            <w:r>
              <w:t xml:space="preserve">**Above 2 on </w:t>
            </w:r>
            <w:proofErr w:type="spellStart"/>
            <w:r>
              <w:t>Frayer</w:t>
            </w:r>
            <w:proofErr w:type="spellEnd"/>
            <w:r>
              <w:t>, below on grid</w:t>
            </w:r>
          </w:p>
          <w:p w14:paraId="07FBD1AD" w14:textId="77777777" w:rsidR="003A04F8" w:rsidRDefault="003A04F8" w:rsidP="003A04F8">
            <w:r>
              <w:t>Scout: A person sent out to see something</w:t>
            </w:r>
          </w:p>
          <w:p w14:paraId="62A78767" w14:textId="77777777" w:rsidR="003A04F8" w:rsidRDefault="003A04F8" w:rsidP="003A04F8">
            <w:r>
              <w:t>Crystal: (show a crystal, compare to a sugar crystal?)</w:t>
            </w:r>
          </w:p>
          <w:p w14:paraId="5002650A" w14:textId="77777777" w:rsidR="003A04F8" w:rsidRDefault="003A04F8" w:rsidP="003A04F8">
            <w:r>
              <w:t>Chamber: An enclosed space</w:t>
            </w:r>
          </w:p>
          <w:p w14:paraId="06EB1CAF" w14:textId="77777777" w:rsidR="003A04F8" w:rsidRDefault="003A04F8" w:rsidP="003A04F8">
            <w:r>
              <w:t>Unaware: Not knowing</w:t>
            </w:r>
          </w:p>
          <w:p w14:paraId="04B81635" w14:textId="77777777" w:rsidR="003A04F8" w:rsidRDefault="003A04F8" w:rsidP="003A04F8"/>
          <w:p w14:paraId="25389E50" w14:textId="77777777" w:rsidR="003A04F8" w:rsidRDefault="003A04F8" w:rsidP="003A04F8">
            <w:r>
              <w:t>• Read book aloud to class</w:t>
            </w:r>
          </w:p>
          <w:p w14:paraId="081E193D" w14:textId="77777777" w:rsidR="003A04F8" w:rsidRDefault="003A04F8" w:rsidP="003A04F8">
            <w:r>
              <w:t>• Post up focus statement: “The two ants were greedy and had consequences for the choice they made.”</w:t>
            </w:r>
          </w:p>
          <w:p w14:paraId="05BAF927" w14:textId="77777777" w:rsidR="003A04F8" w:rsidRDefault="003A04F8" w:rsidP="003A04F8">
            <w:r>
              <w:t>• Realia experience with dominos</w:t>
            </w:r>
          </w:p>
          <w:p w14:paraId="70F50549" w14:textId="77777777" w:rsidR="003A04F8" w:rsidRDefault="003A04F8" w:rsidP="003A04F8">
            <w:r>
              <w:t>• Show pictures from text as evidence (got roasted in a toaster, drowned in a cup of coffee, zapped by an electrical outlet, etc.)</w:t>
            </w:r>
          </w:p>
          <w:p w14:paraId="02D8C399" w14:textId="77777777" w:rsidR="003A04F8" w:rsidRDefault="003A04F8" w:rsidP="003A04F8">
            <w:r>
              <w:t>• Have students list their responses under the posted focus statement using large paper—can draw or write sentences.</w:t>
            </w:r>
          </w:p>
          <w:p w14:paraId="50D484A5" w14:textId="77777777" w:rsidR="003A04F8" w:rsidRDefault="003A04F8" w:rsidP="003A04F8"/>
          <w:p w14:paraId="03F19367" w14:textId="77777777" w:rsidR="003A04F8" w:rsidRDefault="003A04F8" w:rsidP="003A04F8">
            <w:r>
              <w:t>• Re-read The Two Bad Ants.</w:t>
            </w:r>
          </w:p>
          <w:p w14:paraId="65B07849" w14:textId="77777777" w:rsidR="003A04F8" w:rsidRDefault="003A04F8" w:rsidP="003A04F8">
            <w:r>
              <w:t>• Review definition of “greedy” and “consequence”.</w:t>
            </w:r>
          </w:p>
          <w:p w14:paraId="3E036641" w14:textId="77777777" w:rsidR="003A04F8" w:rsidRDefault="003A04F8" w:rsidP="003A04F8">
            <w:r>
              <w:t>• Review focus statement and evidence listed underneath.</w:t>
            </w:r>
          </w:p>
          <w:p w14:paraId="2376AE5F" w14:textId="77777777" w:rsidR="003A04F8" w:rsidRDefault="003A04F8" w:rsidP="003A04F8">
            <w:proofErr w:type="gramStart"/>
            <w:r>
              <w:t>• Introduce “five finger essay” using colored paper and each tracing left hand.</w:t>
            </w:r>
            <w:proofErr w:type="gramEnd"/>
          </w:p>
          <w:p w14:paraId="1B0C356D" w14:textId="77777777" w:rsidR="003A04F8" w:rsidRDefault="003A04F8" w:rsidP="003A04F8">
            <w:r>
              <w:t>• Read typed introduction and wrap up aloud—make connection between hand and paragraph format.</w:t>
            </w:r>
          </w:p>
          <w:p w14:paraId="3E6A51F1" w14:textId="77777777" w:rsidR="003A04F8" w:rsidRDefault="003A04F8" w:rsidP="003A04F8">
            <w:r>
              <w:t xml:space="preserve">        Intro:  In the book, </w:t>
            </w:r>
            <w:r>
              <w:rPr>
                <w:u w:val="single"/>
              </w:rPr>
              <w:t>Two Bad Ants</w:t>
            </w:r>
            <w:r>
              <w:t>, the two ants faced consequences for the choices they made.</w:t>
            </w:r>
          </w:p>
          <w:p w14:paraId="0FD65F00" w14:textId="77777777" w:rsidR="003A04F8" w:rsidRDefault="003A04F8" w:rsidP="003A04F8">
            <w:r>
              <w:t xml:space="preserve">        Wrap-up:  These consequences made the ants change their minds and return to their home and job, where they belong.</w:t>
            </w:r>
          </w:p>
          <w:p w14:paraId="2E072B50" w14:textId="77777777" w:rsidR="003A04F8" w:rsidRDefault="003A04F8" w:rsidP="003A04F8">
            <w:r>
              <w:t>• Have students write in Intro and Wrap-up on corresponding fingers (three middle strips are still blank.).  Do so on large class hand.</w:t>
            </w:r>
          </w:p>
          <w:p w14:paraId="64156B43" w14:textId="77777777" w:rsidR="003A04F8" w:rsidRDefault="003A04F8" w:rsidP="003A04F8"/>
          <w:p w14:paraId="24C0C2F5" w14:textId="77777777" w:rsidR="003A04F8" w:rsidRDefault="003A04F8" w:rsidP="003A04F8">
            <w:r>
              <w:t>• Re-read The Two Bad Ants.</w:t>
            </w:r>
          </w:p>
          <w:p w14:paraId="1203EDC6" w14:textId="77777777" w:rsidR="003A04F8" w:rsidRDefault="003A04F8" w:rsidP="003A04F8">
            <w:r>
              <w:t>• Analyze model paragraph</w:t>
            </w:r>
          </w:p>
          <w:p w14:paraId="3BC58452" w14:textId="77777777" w:rsidR="003A04F8" w:rsidRDefault="003A04F8" w:rsidP="003A04F8">
            <w:r>
              <w:t>• Tell students they will fill in three middle fingers with evidence from their public notes—choose 3 evidence points for class large hand.</w:t>
            </w:r>
          </w:p>
          <w:p w14:paraId="23720AE4" w14:textId="77777777" w:rsidR="003A04F8" w:rsidRDefault="003A04F8" w:rsidP="003A04F8">
            <w:r>
              <w:t>• Model how to write a full sentence from public notes using large class hand and template.</w:t>
            </w:r>
          </w:p>
          <w:p w14:paraId="6918A325" w14:textId="77777777" w:rsidR="003A04F8" w:rsidRDefault="003A04F8" w:rsidP="003A04F8">
            <w:r>
              <w:t xml:space="preserve">• Students get out their </w:t>
            </w:r>
            <w:proofErr w:type="gramStart"/>
            <w:r>
              <w:t>five finger</w:t>
            </w:r>
            <w:proofErr w:type="gramEnd"/>
            <w:r>
              <w:t xml:space="preserve"> forms and choose 3 examples of evidence from the public notes and fill in the three middle fingers.  Transfer notes from hand to paragraph template.</w:t>
            </w:r>
          </w:p>
          <w:p w14:paraId="7137A5DE" w14:textId="77777777" w:rsidR="003A04F8" w:rsidRDefault="003A04F8" w:rsidP="003A04F8">
            <w:r>
              <w:t>• Students read their finished hand paragraph to two other students.</w:t>
            </w:r>
          </w:p>
          <w:p w14:paraId="7EE33745" w14:textId="77777777" w:rsidR="003A04F8" w:rsidRDefault="003A04F8" w:rsidP="003A04F8"/>
          <w:p w14:paraId="6DCC5B8F" w14:textId="77777777" w:rsidR="003A04F8" w:rsidRDefault="003A04F8" w:rsidP="003A04F8"/>
          <w:p w14:paraId="53E162C7" w14:textId="77777777" w:rsidR="003A04F8" w:rsidRDefault="003A04F8" w:rsidP="003A04F8">
            <w:pPr>
              <w:numPr>
                <w:ilvl w:val="0"/>
                <w:numId w:val="3"/>
              </w:numPr>
              <w:rPr>
                <w:i/>
              </w:rPr>
            </w:pPr>
            <w:r>
              <w:t xml:space="preserve">Connect ideas of </w:t>
            </w:r>
            <w:r>
              <w:rPr>
                <w:i/>
              </w:rPr>
              <w:t xml:space="preserve">consequence </w:t>
            </w:r>
            <w:r>
              <w:t xml:space="preserve">and </w:t>
            </w:r>
            <w:r>
              <w:rPr>
                <w:i/>
              </w:rPr>
              <w:t xml:space="preserve">cause/effect. </w:t>
            </w:r>
            <w:r>
              <w:t>Interactive vocab activities with cause/effect element.</w:t>
            </w:r>
          </w:p>
          <w:p w14:paraId="08974071" w14:textId="77777777" w:rsidR="003A04F8" w:rsidRPr="000B03EE" w:rsidRDefault="003A04F8" w:rsidP="003A04F8">
            <w:pPr>
              <w:numPr>
                <w:ilvl w:val="0"/>
                <w:numId w:val="3"/>
              </w:numPr>
              <w:rPr>
                <w:i/>
              </w:rPr>
            </w:pPr>
            <w:r>
              <w:t>Introduce Alcatraz as worst jail in US.  Show picture of island—have students annotate poster with things they notice or wonder.  Do KWLT.</w:t>
            </w:r>
          </w:p>
          <w:p w14:paraId="2D8FE1DB" w14:textId="77777777" w:rsidR="003A04F8" w:rsidRPr="00DC6BD8" w:rsidRDefault="003A04F8" w:rsidP="003A04F8">
            <w:pPr>
              <w:numPr>
                <w:ilvl w:val="0"/>
                <w:numId w:val="3"/>
              </w:numPr>
              <w:rPr>
                <w:i/>
              </w:rPr>
            </w:pPr>
            <w:r>
              <w:t>Movie clips and videos.  Organize thoughts on film summarizing grid</w:t>
            </w:r>
          </w:p>
          <w:p w14:paraId="03D847E2" w14:textId="77777777" w:rsidR="003A04F8" w:rsidRDefault="003A04F8" w:rsidP="003A04F8">
            <w:pPr>
              <w:numPr>
                <w:ilvl w:val="0"/>
                <w:numId w:val="3"/>
              </w:numPr>
              <w:rPr>
                <w:i/>
              </w:rPr>
            </w:pPr>
            <w:r>
              <w:t xml:space="preserve">Start vocab on grid and continue this as words are encountered in reading:  escape, prisoner, jail, tough, robber/thief, </w:t>
            </w:r>
            <w:proofErr w:type="gramStart"/>
            <w:r>
              <w:t>barbed-wire</w:t>
            </w:r>
            <w:proofErr w:type="gramEnd"/>
            <w:r>
              <w:t>, watchtower, searchlight. Label on individual map.</w:t>
            </w:r>
          </w:p>
          <w:p w14:paraId="1B4A5ADB" w14:textId="77777777" w:rsidR="003A04F8" w:rsidRDefault="003A04F8" w:rsidP="003A04F8">
            <w:pPr>
              <w:numPr>
                <w:ilvl w:val="0"/>
                <w:numId w:val="3"/>
              </w:numPr>
              <w:rPr>
                <w:i/>
              </w:rPr>
            </w:pPr>
            <w:r>
              <w:t xml:space="preserve">Public Notes on Big Paper for consequences of crimes in jail—this will be preparation for hand paragraph for the consequences of being a criminal.  Read intro of jail that describes environment. </w:t>
            </w:r>
            <w:r>
              <w:rPr>
                <w:i/>
              </w:rPr>
              <w:t>Use tree G.O.-1 cause, many effects.  Make little project? Flip book or cube?</w:t>
            </w:r>
          </w:p>
          <w:p w14:paraId="0E8C4E6A" w14:textId="77777777" w:rsidR="003A04F8" w:rsidRDefault="003A04F8" w:rsidP="003A04F8">
            <w:pPr>
              <w:numPr>
                <w:ilvl w:val="0"/>
                <w:numId w:val="3"/>
              </w:numPr>
              <w:rPr>
                <w:i/>
              </w:rPr>
            </w:pPr>
            <w:r>
              <w:t>Close reading sequence.</w:t>
            </w:r>
          </w:p>
          <w:p w14:paraId="37A8FD98" w14:textId="77777777" w:rsidR="003A04F8" w:rsidRPr="00DC6BD8" w:rsidRDefault="003A04F8" w:rsidP="003A04F8">
            <w:pPr>
              <w:numPr>
                <w:ilvl w:val="0"/>
                <w:numId w:val="3"/>
              </w:numPr>
              <w:rPr>
                <w:i/>
              </w:rPr>
            </w:pPr>
            <w:r>
              <w:t>ABC Notes</w:t>
            </w:r>
          </w:p>
          <w:p w14:paraId="691575D3" w14:textId="77777777" w:rsidR="003A04F8" w:rsidRDefault="003A04F8" w:rsidP="003A04F8">
            <w:pPr>
              <w:numPr>
                <w:ilvl w:val="0"/>
                <w:numId w:val="3"/>
              </w:numPr>
              <w:rPr>
                <w:i/>
              </w:rPr>
            </w:pPr>
            <w:r>
              <w:t>T-chart for cause/effect</w:t>
            </w:r>
          </w:p>
          <w:p w14:paraId="77561609" w14:textId="77777777" w:rsidR="003A04F8" w:rsidRDefault="003A04F8" w:rsidP="003A04F8">
            <w:pPr>
              <w:numPr>
                <w:ilvl w:val="0"/>
                <w:numId w:val="3"/>
              </w:numPr>
              <w:rPr>
                <w:i/>
              </w:rPr>
            </w:pPr>
            <w:r>
              <w:t xml:space="preserve">Students make another hand template and do a paragraph for what Alcatraz is like as a consequence of who lives there.  </w:t>
            </w:r>
            <w:r>
              <w:rPr>
                <w:i/>
              </w:rPr>
              <w:t>Focus:  Alcatraz was a tough jail because the worst criminals lived there.  There were many things in the jail that kept the prisoners from escaping</w:t>
            </w:r>
            <w:r>
              <w:t xml:space="preserve">.  Give above as Intro.  </w:t>
            </w:r>
            <w:proofErr w:type="spellStart"/>
            <w:r>
              <w:t>Ss</w:t>
            </w:r>
            <w:proofErr w:type="spellEnd"/>
            <w:r>
              <w:t xml:space="preserve"> do wrap-up independently.</w:t>
            </w:r>
          </w:p>
          <w:p w14:paraId="3C98572C" w14:textId="77777777" w:rsidR="003A04F8" w:rsidRDefault="003A04F8" w:rsidP="003A04F8">
            <w:pPr>
              <w:numPr>
                <w:ilvl w:val="0"/>
                <w:numId w:val="3"/>
              </w:numPr>
              <w:rPr>
                <w:i/>
              </w:rPr>
            </w:pPr>
            <w:r>
              <w:t>Continue reading, using T-Chart for needs-solutions for how to escape. Put favorites on Domino G.O.</w:t>
            </w:r>
          </w:p>
          <w:p w14:paraId="3B550F39" w14:textId="77777777" w:rsidR="003A04F8" w:rsidRDefault="003A04F8" w:rsidP="003A04F8">
            <w:pPr>
              <w:numPr>
                <w:ilvl w:val="0"/>
                <w:numId w:val="3"/>
              </w:numPr>
              <w:rPr>
                <w:i/>
              </w:rPr>
            </w:pPr>
            <w:r>
              <w:t>Longer hand paragraph—</w:t>
            </w:r>
            <w:r>
              <w:rPr>
                <w:i/>
              </w:rPr>
              <w:t>Focus:  The prisoners were creative in solving the problem of how to escape.  They did many things in order to be able to escape</w:t>
            </w:r>
            <w:r>
              <w:t xml:space="preserve">.  Need then description of tool to solve need. *Do one as public group model. **Read student models.  Then </w:t>
            </w:r>
            <w:proofErr w:type="spellStart"/>
            <w:r>
              <w:t>Ss</w:t>
            </w:r>
            <w:proofErr w:type="spellEnd"/>
            <w:r>
              <w:t xml:space="preserve"> write each need, </w:t>
            </w:r>
            <w:proofErr w:type="gramStart"/>
            <w:r>
              <w:t>then</w:t>
            </w:r>
            <w:proofErr w:type="gramEnd"/>
            <w:r>
              <w:t xml:space="preserve"> join into one paragraph. Pair </w:t>
            </w:r>
            <w:proofErr w:type="gramStart"/>
            <w:r>
              <w:t>share</w:t>
            </w:r>
            <w:proofErr w:type="gramEnd"/>
            <w:r>
              <w:t xml:space="preserve"> after each need is written.  Revise.</w:t>
            </w:r>
          </w:p>
          <w:p w14:paraId="4935C82F" w14:textId="77777777" w:rsidR="003A04F8" w:rsidRDefault="003A04F8" w:rsidP="003A04F8">
            <w:pPr>
              <w:numPr>
                <w:ilvl w:val="0"/>
                <w:numId w:val="3"/>
              </w:numPr>
              <w:rPr>
                <w:i/>
              </w:rPr>
            </w:pPr>
            <w:proofErr w:type="gramStart"/>
            <w:r>
              <w:t>Proof-read</w:t>
            </w:r>
            <w:proofErr w:type="gramEnd"/>
            <w:r>
              <w:t xml:space="preserve"> with </w:t>
            </w:r>
            <w:proofErr w:type="spellStart"/>
            <w:r>
              <w:t>tubaloos</w:t>
            </w:r>
            <w:proofErr w:type="spellEnd"/>
            <w:r>
              <w:t xml:space="preserve"> after creating Editing Template with whole group or using GUM/COPS.</w:t>
            </w:r>
          </w:p>
          <w:p w14:paraId="2F4DA20B" w14:textId="77777777" w:rsidR="003A04F8" w:rsidRDefault="003A04F8" w:rsidP="003A04F8">
            <w:pPr>
              <w:numPr>
                <w:ilvl w:val="0"/>
                <w:numId w:val="3"/>
              </w:numPr>
              <w:rPr>
                <w:i/>
              </w:rPr>
            </w:pPr>
            <w:r>
              <w:t>Make poster to illustrate paragraph.</w:t>
            </w:r>
          </w:p>
          <w:p w14:paraId="504E5A36" w14:textId="77777777" w:rsidR="003A04F8" w:rsidRDefault="003A04F8" w:rsidP="003A04F8">
            <w:pPr>
              <w:numPr>
                <w:ilvl w:val="0"/>
                <w:numId w:val="3"/>
              </w:numPr>
              <w:rPr>
                <w:i/>
              </w:rPr>
            </w:pPr>
            <w:r>
              <w:t>Share and publish.</w:t>
            </w:r>
          </w:p>
          <w:p w14:paraId="68E797C4" w14:textId="77777777" w:rsidR="003A04F8" w:rsidRDefault="003A04F8" w:rsidP="003A04F8">
            <w:pPr>
              <w:numPr>
                <w:ilvl w:val="0"/>
                <w:numId w:val="3"/>
              </w:numPr>
              <w:rPr>
                <w:i/>
              </w:rPr>
            </w:pPr>
            <w:r>
              <w:t>Vocab Quiz along the way.</w:t>
            </w:r>
          </w:p>
          <w:p w14:paraId="17B6255A" w14:textId="77777777" w:rsidR="003A04F8" w:rsidRPr="000349B1" w:rsidRDefault="003A04F8" w:rsidP="003A04F8">
            <w:pPr>
              <w:numPr>
                <w:ilvl w:val="0"/>
                <w:numId w:val="3"/>
              </w:numPr>
              <w:rPr>
                <w:rFonts w:ascii="Comic Sans MS" w:hAnsi="Comic Sans MS"/>
                <w:lang w:eastAsia="ja-JP"/>
              </w:rPr>
            </w:pPr>
            <w:r>
              <w:t>Students evaluate something they did well on project and something to work on next using Y-chart.</w:t>
            </w:r>
          </w:p>
          <w:p w14:paraId="0F5196A8" w14:textId="1A1F0CA9" w:rsidR="003A04F8" w:rsidRPr="00F04B3D" w:rsidRDefault="003A04F8" w:rsidP="003A04F8">
            <w:pPr>
              <w:numPr>
                <w:ilvl w:val="0"/>
                <w:numId w:val="3"/>
              </w:numPr>
              <w:rPr>
                <w:rFonts w:ascii="Comic Sans MS" w:hAnsi="Comic Sans MS"/>
                <w:lang w:eastAsia="ja-JP"/>
              </w:rPr>
            </w:pPr>
            <w:r>
              <w:t xml:space="preserve">Grade using </w:t>
            </w:r>
            <w:proofErr w:type="spellStart"/>
            <w:r>
              <w:t>SmarterBalanced</w:t>
            </w:r>
            <w:proofErr w:type="spellEnd"/>
            <w:r>
              <w:t xml:space="preserve"> Rubrics for Informational writing OR WIDA Aligned Standards </w:t>
            </w:r>
          </w:p>
        </w:tc>
      </w:tr>
      <w:tr w:rsidR="003A04F8" w14:paraId="2A545100" w14:textId="77777777" w:rsidTr="003A04F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93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64F693" w14:textId="77777777" w:rsidR="003A04F8" w:rsidRDefault="003A04F8" w:rsidP="003A04F8"/>
        </w:tc>
      </w:tr>
    </w:tbl>
    <w:p w14:paraId="1CF4C2E2" w14:textId="77777777" w:rsidR="00A32AE9" w:rsidRDefault="00A32AE9"/>
    <w:p w14:paraId="7FB4408B" w14:textId="77777777" w:rsidR="003A04F8" w:rsidRDefault="003A04F8"/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0"/>
      </w:tblGrid>
      <w:tr w:rsidR="00F04B3D" w14:paraId="0D29932C" w14:textId="77777777" w:rsidTr="002654DB">
        <w:tblPrEx>
          <w:tblCellMar>
            <w:top w:w="0" w:type="dxa"/>
            <w:bottom w:w="0" w:type="dxa"/>
          </w:tblCellMar>
        </w:tblPrEx>
        <w:tc>
          <w:tcPr>
            <w:tcW w:w="93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90EEE6" w14:textId="11F593FF" w:rsidR="00F04B3D" w:rsidRDefault="00F04B3D" w:rsidP="002654DB">
            <w:pPr>
              <w:pStyle w:val="NormalWeb"/>
              <w:jc w:val="center"/>
              <w:rPr>
                <w:rFonts w:ascii="Comic Sans MS" w:hAnsi="Comic Sans MS"/>
                <w:b/>
                <w:lang w:eastAsia="ja-JP"/>
              </w:rPr>
            </w:pPr>
            <w:r>
              <w:rPr>
                <w:rFonts w:ascii="Comic Sans MS" w:hAnsi="Comic Sans MS"/>
                <w:b/>
              </w:rPr>
              <w:drawing>
                <wp:inline distT="0" distB="0" distL="0" distR="0" wp14:anchorId="326FB574" wp14:editId="6710FE38">
                  <wp:extent cx="348615" cy="325120"/>
                  <wp:effectExtent l="0" t="0" r="6985" b="508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lang w:eastAsia="ja-JP"/>
              </w:rPr>
              <w:t xml:space="preserve">   Assessment: How are students doing? What are my next steps as a teacher?</w:t>
            </w:r>
          </w:p>
        </w:tc>
      </w:tr>
      <w:tr w:rsidR="00F04B3D" w14:paraId="27FE3E41" w14:textId="77777777" w:rsidTr="002654DB">
        <w:tblPrEx>
          <w:tblCellMar>
            <w:top w:w="0" w:type="dxa"/>
            <w:bottom w:w="0" w:type="dxa"/>
          </w:tblCellMar>
        </w:tblPrEx>
        <w:tc>
          <w:tcPr>
            <w:tcW w:w="93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FB982" w14:textId="77777777" w:rsidR="00F04B3D" w:rsidRDefault="00F04B3D" w:rsidP="002654DB">
            <w:pPr>
              <w:pStyle w:val="NormalWeb"/>
              <w:rPr>
                <w:rFonts w:ascii="Comic Sans MS" w:hAnsi="Comic Sans MS"/>
                <w:lang w:eastAsia="ja-JP"/>
              </w:rPr>
            </w:pPr>
            <w:r>
              <w:rPr>
                <w:rFonts w:ascii="Comic Sans MS" w:hAnsi="Comic Sans MS"/>
                <w:lang w:eastAsia="ja-JP"/>
              </w:rPr>
              <w:t xml:space="preserve"> Vocab—formative assessment as do grid, summative on quiz.</w:t>
            </w:r>
          </w:p>
          <w:p w14:paraId="037C7561" w14:textId="77777777" w:rsidR="00F04B3D" w:rsidRDefault="00F04B3D" w:rsidP="002654DB">
            <w:pPr>
              <w:pStyle w:val="NormalWeb"/>
              <w:rPr>
                <w:rFonts w:ascii="Comic Sans MS" w:hAnsi="Comic Sans MS"/>
                <w:lang w:eastAsia="ja-JP"/>
              </w:rPr>
            </w:pPr>
            <w:r>
              <w:rPr>
                <w:rFonts w:ascii="Comic Sans MS" w:hAnsi="Comic Sans MS"/>
                <w:lang w:eastAsia="ja-JP"/>
              </w:rPr>
              <w:t>Paragraph format—as increasingly independent, formative assessment for success and need or not for additional help.</w:t>
            </w:r>
          </w:p>
          <w:p w14:paraId="58AFC791" w14:textId="77777777" w:rsidR="00F04B3D" w:rsidRDefault="00F04B3D" w:rsidP="002654DB">
            <w:pPr>
              <w:pStyle w:val="NormalWeb"/>
              <w:rPr>
                <w:rFonts w:ascii="Comic Sans MS" w:hAnsi="Comic Sans MS"/>
                <w:lang w:eastAsia="ja-JP"/>
              </w:rPr>
            </w:pPr>
            <w:r>
              <w:rPr>
                <w:rFonts w:ascii="Comic Sans MS" w:hAnsi="Comic Sans MS"/>
                <w:lang w:eastAsia="ja-JP"/>
              </w:rPr>
              <w:t>T-chart for understanding of reading.</w:t>
            </w:r>
          </w:p>
          <w:p w14:paraId="6A87E625" w14:textId="77777777" w:rsidR="00F04B3D" w:rsidRDefault="00F04B3D" w:rsidP="002654DB">
            <w:pPr>
              <w:pStyle w:val="NormalWeb"/>
              <w:rPr>
                <w:rFonts w:ascii="Comic Sans MS" w:hAnsi="Comic Sans MS"/>
                <w:lang w:eastAsia="ja-JP"/>
              </w:rPr>
            </w:pPr>
            <w:r>
              <w:rPr>
                <w:rFonts w:ascii="Comic Sans MS" w:hAnsi="Comic Sans MS"/>
                <w:lang w:eastAsia="ja-JP"/>
              </w:rPr>
              <w:t>Illustration for demonstration of ideas in reading.</w:t>
            </w:r>
          </w:p>
          <w:p w14:paraId="7A950124" w14:textId="77777777" w:rsidR="00F04B3D" w:rsidRDefault="00F04B3D" w:rsidP="002654DB">
            <w:pPr>
              <w:pStyle w:val="NormalWeb"/>
              <w:rPr>
                <w:rFonts w:ascii="Comic Sans MS" w:hAnsi="Comic Sans MS"/>
                <w:lang w:eastAsia="ja-JP"/>
              </w:rPr>
            </w:pPr>
            <w:r>
              <w:rPr>
                <w:rFonts w:ascii="Comic Sans MS" w:hAnsi="Comic Sans MS"/>
                <w:lang w:eastAsia="ja-JP"/>
              </w:rPr>
              <w:t>Self-grading and reflective G.O.—awareness of self as learner.</w:t>
            </w:r>
          </w:p>
          <w:p w14:paraId="4159AAE7" w14:textId="77777777" w:rsidR="00F04B3D" w:rsidRDefault="00F04B3D" w:rsidP="002654DB">
            <w:pPr>
              <w:pStyle w:val="NormalWeb"/>
              <w:rPr>
                <w:rFonts w:ascii="Comic Sans MS" w:hAnsi="Comic Sans MS"/>
                <w:lang w:eastAsia="ja-JP"/>
              </w:rPr>
            </w:pPr>
          </w:p>
        </w:tc>
      </w:tr>
    </w:tbl>
    <w:p w14:paraId="34593EE4" w14:textId="77777777" w:rsidR="00F04B3D" w:rsidRDefault="00F04B3D"/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0"/>
      </w:tblGrid>
      <w:tr w:rsidR="00F04B3D" w14:paraId="14B430F8" w14:textId="77777777" w:rsidTr="002654DB">
        <w:tblPrEx>
          <w:tblCellMar>
            <w:top w:w="0" w:type="dxa"/>
            <w:bottom w:w="0" w:type="dxa"/>
          </w:tblCellMar>
        </w:tblPrEx>
        <w:tc>
          <w:tcPr>
            <w:tcW w:w="93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01F22A" w14:textId="7043EA7E" w:rsidR="00F04B3D" w:rsidRDefault="00F04B3D" w:rsidP="002654DB">
            <w:pPr>
              <w:pStyle w:val="NormalWeb"/>
              <w:rPr>
                <w:rFonts w:ascii="Comic Sans MS" w:hAnsi="Comic Sans MS"/>
                <w:b/>
                <w:lang w:eastAsia="ja-JP"/>
              </w:rPr>
            </w:pPr>
            <w:r>
              <w:rPr>
                <w:rFonts w:ascii="Comic Sans MS" w:hAnsi="Comic Sans MS"/>
                <w:b/>
                <w:lang w:eastAsia="ja-JP"/>
              </w:rPr>
              <w:t xml:space="preserve">            </w:t>
            </w:r>
            <w:r>
              <w:rPr>
                <w:rFonts w:ascii="Comic Sans MS" w:hAnsi="Comic Sans MS"/>
                <w:b/>
              </w:rPr>
              <w:drawing>
                <wp:inline distT="0" distB="0" distL="0" distR="0" wp14:anchorId="446BEA22" wp14:editId="6DABBB78">
                  <wp:extent cx="300990" cy="325120"/>
                  <wp:effectExtent l="0" t="0" r="3810" b="508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lang w:eastAsia="ja-JP"/>
              </w:rPr>
              <w:t xml:space="preserve">    Next Steps: Gradual Release of Responsibility</w:t>
            </w:r>
          </w:p>
        </w:tc>
      </w:tr>
      <w:tr w:rsidR="00F04B3D" w14:paraId="3A54241A" w14:textId="77777777" w:rsidTr="002654DB">
        <w:tblPrEx>
          <w:tblCellMar>
            <w:top w:w="0" w:type="dxa"/>
            <w:bottom w:w="0" w:type="dxa"/>
          </w:tblCellMar>
        </w:tblPrEx>
        <w:tc>
          <w:tcPr>
            <w:tcW w:w="93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C7495F" w14:textId="77777777" w:rsidR="00F04B3D" w:rsidRDefault="00F04B3D" w:rsidP="002654DB">
            <w:pPr>
              <w:pStyle w:val="NormalWeb"/>
              <w:rPr>
                <w:rFonts w:ascii="Comic Sans MS" w:hAnsi="Comic Sans MS"/>
                <w:lang w:eastAsia="ja-JP"/>
              </w:rPr>
            </w:pPr>
          </w:p>
          <w:p w14:paraId="7B56B2F3" w14:textId="77777777" w:rsidR="00F04B3D" w:rsidRDefault="00F04B3D" w:rsidP="002654DB">
            <w:pPr>
              <w:pStyle w:val="NormalWeb"/>
              <w:rPr>
                <w:rFonts w:ascii="Comic Sans MS" w:hAnsi="Comic Sans MS"/>
                <w:lang w:eastAsia="ja-JP"/>
              </w:rPr>
            </w:pPr>
            <w:r>
              <w:rPr>
                <w:rFonts w:ascii="Comic Sans MS" w:hAnsi="Comic Sans MS"/>
                <w:lang w:eastAsia="ja-JP"/>
              </w:rPr>
              <w:t>Try another paragraph requiring proof from text (Report, CR), Ss answer Q with intro too.</w:t>
            </w:r>
          </w:p>
          <w:p w14:paraId="7850442B" w14:textId="7887E65F" w:rsidR="00F04B3D" w:rsidRDefault="00F04B3D" w:rsidP="002654DB">
            <w:pPr>
              <w:pStyle w:val="NormalWeb"/>
              <w:rPr>
                <w:rFonts w:ascii="Comic Sans MS" w:hAnsi="Comic Sans MS"/>
                <w:lang w:eastAsia="ja-JP"/>
              </w:rPr>
            </w:pPr>
            <w:r>
              <w:rPr>
                <w:rFonts w:ascii="Comic Sans MS" w:hAnsi="Comic Sans MS"/>
                <w:lang w:eastAsia="ja-JP"/>
              </w:rPr>
              <w:t>Cause and Effect Paragraph with no frame.</w:t>
            </w:r>
          </w:p>
        </w:tc>
      </w:tr>
    </w:tbl>
    <w:p w14:paraId="204A4FB5" w14:textId="77777777" w:rsidR="00F04B3D" w:rsidRDefault="00F04B3D">
      <w:bookmarkStart w:id="0" w:name="_GoBack"/>
      <w:bookmarkEnd w:id="0"/>
    </w:p>
    <w:sectPr w:rsidR="00F04B3D" w:rsidSect="008C317A">
      <w:footerReference w:type="default" r:id="rId17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B7FD7" w14:textId="77777777" w:rsidR="00F04B3D" w:rsidRDefault="00F04B3D" w:rsidP="00F04B3D">
      <w:r>
        <w:separator/>
      </w:r>
    </w:p>
  </w:endnote>
  <w:endnote w:type="continuationSeparator" w:id="0">
    <w:p w14:paraId="7B286B09" w14:textId="77777777" w:rsidR="00F04B3D" w:rsidRDefault="00F04B3D" w:rsidP="00F0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BA309" w14:textId="59F23E99" w:rsidR="00F04B3D" w:rsidRDefault="00F04B3D" w:rsidP="00F04B3D">
    <w:pPr>
      <w:pStyle w:val="Footer"/>
      <w:jc w:val="center"/>
    </w:pPr>
    <w:proofErr w:type="spellStart"/>
    <w:proofErr w:type="gramStart"/>
    <w:r>
      <w:rPr>
        <w:rFonts w:ascii="Helvetica" w:hAnsi="Helvetica"/>
        <w:sz w:val="18"/>
      </w:rPr>
      <w:t>vermont</w:t>
    </w:r>
    <w:proofErr w:type="spellEnd"/>
    <w:proofErr w:type="gramEnd"/>
    <w:r>
      <w:rPr>
        <w:rFonts w:ascii="Helvetica" w:hAnsi="Helvetica"/>
        <w:sz w:val="18"/>
      </w:rPr>
      <w:t xml:space="preserve">  writing collaborative     •      2013    •     info@vermontwritingcollaborative.org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9ECD8" w14:textId="77777777" w:rsidR="00F04B3D" w:rsidRDefault="00F04B3D" w:rsidP="00F04B3D">
      <w:r>
        <w:separator/>
      </w:r>
    </w:p>
  </w:footnote>
  <w:footnote w:type="continuationSeparator" w:id="0">
    <w:p w14:paraId="217AA7B6" w14:textId="77777777" w:rsidR="00F04B3D" w:rsidRDefault="00F04B3D" w:rsidP="00F04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071B"/>
    <w:multiLevelType w:val="hybridMultilevel"/>
    <w:tmpl w:val="6D605976"/>
    <w:lvl w:ilvl="0" w:tplc="91C23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03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66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60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B4B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29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FAB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CE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ED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4995836"/>
    <w:multiLevelType w:val="hybridMultilevel"/>
    <w:tmpl w:val="C12077CC"/>
    <w:lvl w:ilvl="0" w:tplc="5D7CC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8C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CF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01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C6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C48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EC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A0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4B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E863203"/>
    <w:multiLevelType w:val="hybridMultilevel"/>
    <w:tmpl w:val="CD84D78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20"/>
        </w:tabs>
        <w:ind w:left="1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60"/>
        </w:tabs>
        <w:ind w:left="3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80"/>
        </w:tabs>
        <w:ind w:left="3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20"/>
        </w:tabs>
        <w:ind w:left="5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40"/>
        </w:tabs>
        <w:ind w:left="6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E7"/>
    <w:rsid w:val="00320BBF"/>
    <w:rsid w:val="003A04F8"/>
    <w:rsid w:val="00807BB1"/>
    <w:rsid w:val="008C317A"/>
    <w:rsid w:val="008F2AE7"/>
    <w:rsid w:val="00980457"/>
    <w:rsid w:val="00A32AE9"/>
    <w:rsid w:val="00BE49EB"/>
    <w:rsid w:val="00F0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2BC893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z-TopofForm"/>
    <w:rsid w:val="008F2AE7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noProof/>
      <w:vanish w:val="0"/>
      <w:sz w:val="24"/>
      <w:szCs w:val="20"/>
    </w:rPr>
  </w:style>
  <w:style w:type="paragraph" w:styleId="HTMLAddress">
    <w:name w:val="HTML Address"/>
    <w:basedOn w:val="z-TopofForm"/>
    <w:link w:val="HTMLAddressChar"/>
    <w:rsid w:val="008F2AE7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noProof/>
      <w:vanish w:val="0"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rsid w:val="008F2AE7"/>
    <w:rPr>
      <w:rFonts w:ascii="Times New Roman" w:eastAsia="Times New Roman" w:hAnsi="Times New Roman" w:cs="Times New Roman"/>
      <w:noProof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2A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2AE7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A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AE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B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B3D"/>
  </w:style>
  <w:style w:type="paragraph" w:styleId="Footer">
    <w:name w:val="footer"/>
    <w:basedOn w:val="Normal"/>
    <w:link w:val="FooterChar"/>
    <w:uiPriority w:val="99"/>
    <w:unhideWhenUsed/>
    <w:rsid w:val="00F04B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B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z-TopofForm"/>
    <w:rsid w:val="008F2AE7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noProof/>
      <w:vanish w:val="0"/>
      <w:sz w:val="24"/>
      <w:szCs w:val="20"/>
    </w:rPr>
  </w:style>
  <w:style w:type="paragraph" w:styleId="HTMLAddress">
    <w:name w:val="HTML Address"/>
    <w:basedOn w:val="z-TopofForm"/>
    <w:link w:val="HTMLAddressChar"/>
    <w:rsid w:val="008F2AE7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noProof/>
      <w:vanish w:val="0"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rsid w:val="008F2AE7"/>
    <w:rPr>
      <w:rFonts w:ascii="Times New Roman" w:eastAsia="Times New Roman" w:hAnsi="Times New Roman" w:cs="Times New Roman"/>
      <w:noProof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2A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2AE7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A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AE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B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B3D"/>
  </w:style>
  <w:style w:type="paragraph" w:styleId="Footer">
    <w:name w:val="footer"/>
    <w:basedOn w:val="Normal"/>
    <w:link w:val="FooterChar"/>
    <w:uiPriority w:val="99"/>
    <w:unhideWhenUsed/>
    <w:rsid w:val="00F04B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883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04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402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22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image" Target="media/image5.emf"/><Relationship Id="rId14" Type="http://schemas.openxmlformats.org/officeDocument/2006/relationships/image" Target="media/image6.emf"/><Relationship Id="rId15" Type="http://schemas.openxmlformats.org/officeDocument/2006/relationships/image" Target="media/image7.emf"/><Relationship Id="rId16" Type="http://schemas.openxmlformats.org/officeDocument/2006/relationships/image" Target="media/image8.emf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18CFA3-BFAD-5C44-9080-D510C3BC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1214</Words>
  <Characters>6925</Characters>
  <Application>Microsoft Macintosh Word</Application>
  <DocSecurity>0</DocSecurity>
  <Lines>57</Lines>
  <Paragraphs>16</Paragraphs>
  <ScaleCrop>false</ScaleCrop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Armstrong</dc:creator>
  <cp:keywords/>
  <dc:description/>
  <cp:lastModifiedBy>Kristin Armstrong</cp:lastModifiedBy>
  <cp:revision>3</cp:revision>
  <dcterms:created xsi:type="dcterms:W3CDTF">2013-10-26T15:34:00Z</dcterms:created>
  <dcterms:modified xsi:type="dcterms:W3CDTF">2014-05-04T19:58:00Z</dcterms:modified>
</cp:coreProperties>
</file>